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925" w:rsidRPr="00BE5016" w:rsidRDefault="008D2B24" w:rsidP="001357E3">
      <w:pPr>
        <w:jc w:val="center"/>
        <w:rPr>
          <w:rFonts w:ascii="Adobe Garamond Pro Bold" w:hAnsi="Adobe Garamond Pro Bold"/>
          <w:sz w:val="36"/>
          <w:szCs w:val="36"/>
        </w:rPr>
      </w:pPr>
      <w:r w:rsidRPr="008D2B24">
        <w:rPr>
          <w:rFonts w:ascii="Adobe Garamond Pro Bold" w:hAnsi="Adobe Garamond Pro Bold"/>
          <w:noProof/>
          <w:sz w:val="36"/>
          <w:szCs w:val="36"/>
        </w:rPr>
        <w:drawing>
          <wp:anchor distT="0" distB="0" distL="114300" distR="114300" simplePos="0" relativeHeight="251658240" behindDoc="0" locked="0" layoutInCell="1" allowOverlap="1" wp14:anchorId="23DDF258" wp14:editId="14A6D431">
            <wp:simplePos x="0" y="0"/>
            <wp:positionH relativeFrom="column">
              <wp:posOffset>1209675</wp:posOffset>
            </wp:positionH>
            <wp:positionV relativeFrom="paragraph">
              <wp:posOffset>-732790</wp:posOffset>
            </wp:positionV>
            <wp:extent cx="3057525" cy="580606"/>
            <wp:effectExtent l="0" t="0" r="0" b="0"/>
            <wp:wrapNone/>
            <wp:docPr id="1" name="Picture 1" descr="C:\Users\dpevele\Downloads\KII_Standard_3-Br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vele\Downloads\KII_Standard_3-Brand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580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E51">
        <w:rPr>
          <w:rFonts w:ascii="Adobe Garamond Pro Bold" w:hAnsi="Adobe Garamond Pro Bold"/>
          <w:sz w:val="36"/>
          <w:szCs w:val="36"/>
        </w:rPr>
        <w:t>Business Partner</w:t>
      </w:r>
      <w:r w:rsidR="00BE5016">
        <w:rPr>
          <w:rFonts w:ascii="Adobe Garamond Pro Bold" w:hAnsi="Adobe Garamond Pro Bold"/>
          <w:sz w:val="36"/>
          <w:szCs w:val="36"/>
        </w:rPr>
        <w:t xml:space="preserve"> Code of Conduct</w:t>
      </w:r>
    </w:p>
    <w:p w:rsidR="001F5C9B" w:rsidRDefault="001F5C9B" w:rsidP="001F5C9B">
      <w:pPr>
        <w:pBdr>
          <w:bottom w:val="single" w:sz="4" w:space="1" w:color="auto"/>
        </w:pBdr>
      </w:pPr>
    </w:p>
    <w:p w:rsidR="001F5C9B" w:rsidRDefault="001F5C9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DB1396" w:rsidTr="008D11A9">
        <w:tc>
          <w:tcPr>
            <w:tcW w:w="2520" w:type="dxa"/>
            <w:tcBorders>
              <w:bottom w:val="single" w:sz="4" w:space="0" w:color="auto"/>
              <w:right w:val="single" w:sz="4" w:space="0" w:color="auto"/>
            </w:tcBorders>
          </w:tcPr>
          <w:p w:rsidR="00DB1396" w:rsidRPr="00DB1396" w:rsidRDefault="00DB1396" w:rsidP="00BE5016">
            <w:pPr>
              <w:rPr>
                <w:rStyle w:val="BookTitle"/>
              </w:rPr>
            </w:pPr>
            <w:r w:rsidRPr="00DB1396">
              <w:rPr>
                <w:rStyle w:val="BookTitle"/>
              </w:rPr>
              <w:t xml:space="preserve">Introduction </w:t>
            </w:r>
          </w:p>
        </w:tc>
        <w:tc>
          <w:tcPr>
            <w:tcW w:w="6830" w:type="dxa"/>
            <w:tcBorders>
              <w:left w:val="single" w:sz="4" w:space="0" w:color="auto"/>
              <w:bottom w:val="single" w:sz="4" w:space="0" w:color="auto"/>
            </w:tcBorders>
          </w:tcPr>
          <w:p w:rsidR="00DB1396" w:rsidRDefault="00BE5016" w:rsidP="00DB1396">
            <w:r>
              <w:t xml:space="preserve">Kimball International and its brands </w:t>
            </w:r>
            <w:r w:rsidR="004606D8">
              <w:t xml:space="preserve">(“the Company”) </w:t>
            </w:r>
            <w:r>
              <w:t xml:space="preserve">strive to maintain a culture of integrity, treating others with respect and fairness, and following </w:t>
            </w:r>
            <w:r w:rsidR="004606D8">
              <w:t xml:space="preserve">applicable </w:t>
            </w:r>
            <w:r>
              <w:t xml:space="preserve">laws and regulations.  Our </w:t>
            </w:r>
            <w:r w:rsidR="0091445E">
              <w:t>Business Partner</w:t>
            </w:r>
            <w:r>
              <w:t xml:space="preserve"> Code of Conduct (</w:t>
            </w:r>
            <w:r w:rsidR="0091445E">
              <w:t>“</w:t>
            </w:r>
            <w:r>
              <w:t>Code</w:t>
            </w:r>
            <w:r w:rsidR="0091445E">
              <w:t xml:space="preserve"> of Conduct</w:t>
            </w:r>
            <w:r>
              <w:t>”) is a guide to conducting business with the highest integrity and ethical standards</w:t>
            </w:r>
            <w:r w:rsidR="0092693C">
              <w:t xml:space="preserve">. The values and expectations conveyed in </w:t>
            </w:r>
            <w:r w:rsidR="00563BC4">
              <w:t>t</w:t>
            </w:r>
            <w:r w:rsidR="0092693C">
              <w:t xml:space="preserve">he Code </w:t>
            </w:r>
            <w:r w:rsidR="00563BC4">
              <w:t xml:space="preserve">of Conduct </w:t>
            </w:r>
            <w:r w:rsidR="0092693C">
              <w:t>reflect the</w:t>
            </w:r>
            <w:r w:rsidR="001F70F2">
              <w:t xml:space="preserve"> Company</w:t>
            </w:r>
            <w:r w:rsidR="0092693C">
              <w:t xml:space="preserve"> culture</w:t>
            </w:r>
            <w:r w:rsidR="00366994">
              <w:t xml:space="preserve">, </w:t>
            </w:r>
            <w:r w:rsidR="00563BC4">
              <w:t>guide</w:t>
            </w:r>
            <w:r w:rsidR="0092693C">
              <w:t xml:space="preserve"> day-to-day actions</w:t>
            </w:r>
            <w:r w:rsidR="00366994">
              <w:t xml:space="preserve"> and represent what we expect in </w:t>
            </w:r>
            <w:r w:rsidR="0091445E">
              <w:t xml:space="preserve">all </w:t>
            </w:r>
            <w:r w:rsidR="00366994">
              <w:t>business partners</w:t>
            </w:r>
            <w:r w:rsidR="0091445E">
              <w:t>, including suppliers, vendors, dealer</w:t>
            </w:r>
            <w:r w:rsidR="00FF191B">
              <w:t>s, subcontractors</w:t>
            </w:r>
            <w:r w:rsidR="0091445E">
              <w:t xml:space="preserve"> and other partners</w:t>
            </w:r>
            <w:r w:rsidR="00FF191B">
              <w:t xml:space="preserve"> (referred to collectively as “business partner”</w:t>
            </w:r>
            <w:r w:rsidR="00563BC4">
              <w:t xml:space="preserve"> </w:t>
            </w:r>
            <w:r w:rsidR="00FF191B">
              <w:t>throughout)</w:t>
            </w:r>
            <w:r w:rsidR="0092693C">
              <w:t>.</w:t>
            </w:r>
          </w:p>
          <w:p w:rsidR="00DB1396" w:rsidRDefault="00DB1396"/>
        </w:tc>
      </w:tr>
      <w:tr w:rsidR="00DB1396" w:rsidTr="008D11A9">
        <w:tc>
          <w:tcPr>
            <w:tcW w:w="2520" w:type="dxa"/>
            <w:tcBorders>
              <w:top w:val="single" w:sz="4" w:space="0" w:color="auto"/>
              <w:right w:val="single" w:sz="4" w:space="0" w:color="auto"/>
            </w:tcBorders>
          </w:tcPr>
          <w:p w:rsidR="00DB1396" w:rsidRPr="00DB1396" w:rsidRDefault="00DB1396">
            <w:pPr>
              <w:rPr>
                <w:rStyle w:val="BookTitle"/>
              </w:rPr>
            </w:pPr>
          </w:p>
        </w:tc>
        <w:tc>
          <w:tcPr>
            <w:tcW w:w="6830" w:type="dxa"/>
            <w:tcBorders>
              <w:top w:val="single" w:sz="4" w:space="0" w:color="auto"/>
              <w:left w:val="single" w:sz="4" w:space="0" w:color="auto"/>
            </w:tcBorders>
          </w:tcPr>
          <w:p w:rsidR="00DB1396" w:rsidRDefault="00DB1396"/>
        </w:tc>
      </w:tr>
      <w:tr w:rsidR="00DB1396" w:rsidTr="008D11A9">
        <w:tc>
          <w:tcPr>
            <w:tcW w:w="2520" w:type="dxa"/>
            <w:tcBorders>
              <w:bottom w:val="single" w:sz="4" w:space="0" w:color="auto"/>
              <w:right w:val="single" w:sz="4" w:space="0" w:color="auto"/>
            </w:tcBorders>
          </w:tcPr>
          <w:p w:rsidR="00DB1396" w:rsidRDefault="00DB1396">
            <w:pPr>
              <w:rPr>
                <w:rStyle w:val="BookTitle"/>
              </w:rPr>
            </w:pPr>
            <w:r w:rsidRPr="00DB1396">
              <w:rPr>
                <w:rStyle w:val="BookTitle"/>
              </w:rPr>
              <w:t xml:space="preserve">Audience </w:t>
            </w:r>
          </w:p>
          <w:p w:rsidR="008D11A9" w:rsidRPr="00DB1396" w:rsidRDefault="008D11A9">
            <w:pPr>
              <w:rPr>
                <w:rStyle w:val="BookTitle"/>
              </w:rPr>
            </w:pPr>
          </w:p>
        </w:tc>
        <w:tc>
          <w:tcPr>
            <w:tcW w:w="6830" w:type="dxa"/>
            <w:tcBorders>
              <w:left w:val="single" w:sz="4" w:space="0" w:color="auto"/>
              <w:bottom w:val="single" w:sz="4" w:space="0" w:color="auto"/>
            </w:tcBorders>
          </w:tcPr>
          <w:p w:rsidR="00DB1396" w:rsidRDefault="0092693C" w:rsidP="0092693C">
            <w:r>
              <w:t xml:space="preserve">We require </w:t>
            </w:r>
            <w:r w:rsidRPr="00E25167">
              <w:t xml:space="preserve">each </w:t>
            </w:r>
            <w:r w:rsidR="00366994" w:rsidRPr="00E25167">
              <w:t>business partner</w:t>
            </w:r>
            <w:r w:rsidRPr="00E25167">
              <w:t xml:space="preserve"> providing</w:t>
            </w:r>
            <w:r>
              <w:t xml:space="preserve"> us with products and/or services to comply with </w:t>
            </w:r>
            <w:r w:rsidR="00366994">
              <w:t>this</w:t>
            </w:r>
            <w:r>
              <w:t xml:space="preserve"> Code of Conduct.  Failure to comply is grounds for termination for cause of any agreement in effect</w:t>
            </w:r>
            <w:r w:rsidR="00563BC4">
              <w:t xml:space="preserve"> with the business partner</w:t>
            </w:r>
            <w:r>
              <w:t xml:space="preserve">, without liability on </w:t>
            </w:r>
            <w:r w:rsidR="004606D8">
              <w:t>the Company</w:t>
            </w:r>
            <w:r>
              <w:t>.</w:t>
            </w:r>
          </w:p>
          <w:p w:rsidR="00563BC4" w:rsidRDefault="00563BC4" w:rsidP="0092693C"/>
        </w:tc>
      </w:tr>
      <w:tr w:rsidR="00DB1396" w:rsidTr="008D11A9">
        <w:tc>
          <w:tcPr>
            <w:tcW w:w="2520" w:type="dxa"/>
            <w:tcBorders>
              <w:top w:val="single" w:sz="4" w:space="0" w:color="auto"/>
              <w:right w:val="single" w:sz="4" w:space="0" w:color="auto"/>
            </w:tcBorders>
          </w:tcPr>
          <w:p w:rsidR="00DB1396" w:rsidRPr="00DB1396" w:rsidRDefault="00DB1396">
            <w:pPr>
              <w:rPr>
                <w:rStyle w:val="BookTitle"/>
              </w:rPr>
            </w:pPr>
          </w:p>
        </w:tc>
        <w:tc>
          <w:tcPr>
            <w:tcW w:w="6830" w:type="dxa"/>
            <w:tcBorders>
              <w:top w:val="single" w:sz="4" w:space="0" w:color="auto"/>
              <w:left w:val="single" w:sz="4" w:space="0" w:color="auto"/>
            </w:tcBorders>
          </w:tcPr>
          <w:p w:rsidR="00DB1396" w:rsidRDefault="00DB1396"/>
        </w:tc>
      </w:tr>
      <w:tr w:rsidR="00DB1396" w:rsidTr="008D11A9">
        <w:tc>
          <w:tcPr>
            <w:tcW w:w="2520" w:type="dxa"/>
            <w:tcBorders>
              <w:bottom w:val="single" w:sz="4" w:space="0" w:color="auto"/>
              <w:right w:val="single" w:sz="4" w:space="0" w:color="auto"/>
            </w:tcBorders>
          </w:tcPr>
          <w:p w:rsidR="00DB1396" w:rsidRDefault="0092693C">
            <w:pPr>
              <w:rPr>
                <w:rStyle w:val="BookTitle"/>
              </w:rPr>
            </w:pPr>
            <w:r>
              <w:rPr>
                <w:rStyle w:val="BookTitle"/>
              </w:rPr>
              <w:t>Ethics and Compliance</w:t>
            </w:r>
          </w:p>
          <w:p w:rsidR="008D11A9" w:rsidRPr="00DB1396" w:rsidRDefault="008D11A9">
            <w:pPr>
              <w:rPr>
                <w:rStyle w:val="BookTitle"/>
              </w:rPr>
            </w:pPr>
          </w:p>
        </w:tc>
        <w:tc>
          <w:tcPr>
            <w:tcW w:w="6830" w:type="dxa"/>
            <w:tcBorders>
              <w:left w:val="single" w:sz="4" w:space="0" w:color="auto"/>
              <w:bottom w:val="single" w:sz="4" w:space="0" w:color="auto"/>
            </w:tcBorders>
          </w:tcPr>
          <w:p w:rsidR="00B9299A" w:rsidRPr="00B9299A" w:rsidRDefault="004606D8" w:rsidP="00B9299A">
            <w:pPr>
              <w:autoSpaceDE w:val="0"/>
              <w:autoSpaceDN w:val="0"/>
              <w:rPr>
                <w:rFonts w:cs="Arial"/>
                <w:bCs/>
                <w:iCs/>
              </w:rPr>
            </w:pPr>
            <w:r>
              <w:rPr>
                <w:rFonts w:cs="Arial"/>
                <w:bCs/>
                <w:iCs/>
              </w:rPr>
              <w:t>The Company</w:t>
            </w:r>
            <w:r w:rsidR="00B9299A" w:rsidRPr="00B9299A">
              <w:rPr>
                <w:rFonts w:cs="Arial"/>
                <w:bCs/>
                <w:iCs/>
              </w:rPr>
              <w:t xml:space="preserve"> has always been focused on high ethic</w:t>
            </w:r>
            <w:r w:rsidR="002A5665">
              <w:rPr>
                <w:rFonts w:cs="Arial"/>
                <w:bCs/>
                <w:iCs/>
              </w:rPr>
              <w:t>al</w:t>
            </w:r>
            <w:r w:rsidR="00B9299A" w:rsidRPr="00B9299A">
              <w:rPr>
                <w:rFonts w:cs="Arial"/>
                <w:bCs/>
                <w:iCs/>
              </w:rPr>
              <w:t xml:space="preserve"> and moral </w:t>
            </w:r>
            <w:r w:rsidR="00563BC4">
              <w:rPr>
                <w:rFonts w:cs="Arial"/>
                <w:bCs/>
                <w:iCs/>
              </w:rPr>
              <w:t xml:space="preserve">standards and </w:t>
            </w:r>
            <w:r w:rsidR="00B9299A" w:rsidRPr="00B9299A">
              <w:rPr>
                <w:rFonts w:cs="Arial"/>
                <w:bCs/>
                <w:iCs/>
              </w:rPr>
              <w:t xml:space="preserve">practices as evidenced by our Guiding Principles, Business Ethics Policy, </w:t>
            </w:r>
            <w:r>
              <w:rPr>
                <w:rFonts w:cs="Arial"/>
                <w:bCs/>
                <w:iCs/>
              </w:rPr>
              <w:t xml:space="preserve">our </w:t>
            </w:r>
            <w:r w:rsidR="00B9299A" w:rsidRPr="00B9299A">
              <w:rPr>
                <w:rFonts w:cs="Arial"/>
                <w:bCs/>
                <w:iCs/>
              </w:rPr>
              <w:t xml:space="preserve">many compliance-related </w:t>
            </w:r>
            <w:r w:rsidR="00563BC4">
              <w:rPr>
                <w:rFonts w:cs="Arial"/>
                <w:bCs/>
                <w:iCs/>
              </w:rPr>
              <w:t>polic</w:t>
            </w:r>
            <w:r w:rsidR="00563BC4" w:rsidRPr="00B9299A">
              <w:rPr>
                <w:rFonts w:cs="Arial"/>
                <w:bCs/>
                <w:iCs/>
              </w:rPr>
              <w:t xml:space="preserve">ies </w:t>
            </w:r>
            <w:r w:rsidR="00B9299A" w:rsidRPr="00B9299A">
              <w:rPr>
                <w:rFonts w:cs="Arial"/>
                <w:bCs/>
                <w:iCs/>
              </w:rPr>
              <w:t xml:space="preserve">and processes, </w:t>
            </w:r>
            <w:r w:rsidR="0091445E">
              <w:rPr>
                <w:rFonts w:cs="Arial"/>
                <w:bCs/>
                <w:iCs/>
              </w:rPr>
              <w:t xml:space="preserve">and the efforts we make to be a responsible corporate citizen, </w:t>
            </w:r>
            <w:r w:rsidR="00B9299A" w:rsidRPr="00B9299A">
              <w:rPr>
                <w:rFonts w:cs="Arial"/>
                <w:bCs/>
                <w:iCs/>
              </w:rPr>
              <w:t xml:space="preserve">along with our strong and long-lasting relationships with employees, customers, and </w:t>
            </w:r>
            <w:r>
              <w:rPr>
                <w:rFonts w:cs="Arial"/>
                <w:bCs/>
                <w:iCs/>
              </w:rPr>
              <w:t xml:space="preserve">our </w:t>
            </w:r>
            <w:r w:rsidR="00366994">
              <w:rPr>
                <w:rFonts w:cs="Arial"/>
                <w:bCs/>
                <w:iCs/>
              </w:rPr>
              <w:t>business</w:t>
            </w:r>
            <w:r>
              <w:rPr>
                <w:rFonts w:cs="Arial"/>
                <w:bCs/>
                <w:iCs/>
              </w:rPr>
              <w:t xml:space="preserve"> partners</w:t>
            </w:r>
            <w:r w:rsidR="00B9299A" w:rsidRPr="00B9299A">
              <w:rPr>
                <w:rFonts w:cs="Arial"/>
                <w:bCs/>
                <w:iCs/>
              </w:rPr>
              <w:t xml:space="preserve">. Our expectation of all </w:t>
            </w:r>
            <w:r w:rsidR="00366994">
              <w:rPr>
                <w:rFonts w:cs="Arial"/>
                <w:bCs/>
                <w:iCs/>
              </w:rPr>
              <w:t xml:space="preserve">business partners </w:t>
            </w:r>
            <w:r w:rsidR="00B9299A" w:rsidRPr="00B9299A">
              <w:rPr>
                <w:rFonts w:cs="Arial"/>
                <w:bCs/>
                <w:iCs/>
              </w:rPr>
              <w:t xml:space="preserve">is to act with integrity, fairness, honesty, and respect in all business dealings with </w:t>
            </w:r>
            <w:r>
              <w:rPr>
                <w:rFonts w:cs="Arial"/>
                <w:bCs/>
                <w:iCs/>
              </w:rPr>
              <w:t>the Company</w:t>
            </w:r>
            <w:r w:rsidR="00B9299A" w:rsidRPr="00B9299A">
              <w:rPr>
                <w:rFonts w:cs="Arial"/>
                <w:bCs/>
                <w:iCs/>
              </w:rPr>
              <w:t xml:space="preserve">. </w:t>
            </w:r>
          </w:p>
          <w:p w:rsidR="00DB1396" w:rsidRDefault="00DB1396"/>
        </w:tc>
      </w:tr>
      <w:tr w:rsidR="0092693C" w:rsidTr="004F38AC">
        <w:tc>
          <w:tcPr>
            <w:tcW w:w="2520" w:type="dxa"/>
            <w:tcBorders>
              <w:top w:val="single" w:sz="4" w:space="0" w:color="auto"/>
              <w:right w:val="single" w:sz="4" w:space="0" w:color="auto"/>
            </w:tcBorders>
          </w:tcPr>
          <w:p w:rsidR="0092693C" w:rsidRPr="00DB1396" w:rsidRDefault="0092693C" w:rsidP="004F38AC">
            <w:pPr>
              <w:rPr>
                <w:rStyle w:val="BookTitle"/>
              </w:rPr>
            </w:pPr>
          </w:p>
        </w:tc>
        <w:tc>
          <w:tcPr>
            <w:tcW w:w="6830" w:type="dxa"/>
            <w:tcBorders>
              <w:top w:val="single" w:sz="4" w:space="0" w:color="auto"/>
              <w:left w:val="single" w:sz="4" w:space="0" w:color="auto"/>
            </w:tcBorders>
          </w:tcPr>
          <w:p w:rsidR="0092693C" w:rsidRDefault="0092693C" w:rsidP="004F38AC"/>
        </w:tc>
      </w:tr>
      <w:tr w:rsidR="0092693C" w:rsidTr="004F38AC">
        <w:tc>
          <w:tcPr>
            <w:tcW w:w="2520" w:type="dxa"/>
            <w:tcBorders>
              <w:bottom w:val="single" w:sz="4" w:space="0" w:color="auto"/>
              <w:right w:val="single" w:sz="4" w:space="0" w:color="auto"/>
            </w:tcBorders>
          </w:tcPr>
          <w:p w:rsidR="0092693C" w:rsidRDefault="0092693C" w:rsidP="004F38AC">
            <w:pPr>
              <w:rPr>
                <w:rStyle w:val="BookTitle"/>
              </w:rPr>
            </w:pPr>
            <w:r>
              <w:rPr>
                <w:rStyle w:val="BookTitle"/>
              </w:rPr>
              <w:t>Diversity</w:t>
            </w:r>
          </w:p>
          <w:p w:rsidR="0092693C" w:rsidRPr="00DB1396" w:rsidRDefault="0092693C" w:rsidP="004F38AC">
            <w:pPr>
              <w:rPr>
                <w:rStyle w:val="BookTitle"/>
              </w:rPr>
            </w:pPr>
          </w:p>
        </w:tc>
        <w:tc>
          <w:tcPr>
            <w:tcW w:w="6830" w:type="dxa"/>
            <w:tcBorders>
              <w:left w:val="single" w:sz="4" w:space="0" w:color="auto"/>
              <w:bottom w:val="single" w:sz="4" w:space="0" w:color="auto"/>
            </w:tcBorders>
          </w:tcPr>
          <w:p w:rsidR="00B9299A" w:rsidRPr="00B9299A" w:rsidRDefault="00366994" w:rsidP="00B9299A">
            <w:pPr>
              <w:autoSpaceDE w:val="0"/>
              <w:autoSpaceDN w:val="0"/>
              <w:rPr>
                <w:rFonts w:cs="Arial"/>
                <w:bCs/>
                <w:iCs/>
              </w:rPr>
            </w:pPr>
            <w:r>
              <w:rPr>
                <w:rFonts w:cs="Arial"/>
                <w:bCs/>
                <w:iCs/>
              </w:rPr>
              <w:t xml:space="preserve">The Company strives to </w:t>
            </w:r>
            <w:r w:rsidR="00B9299A" w:rsidRPr="00B9299A">
              <w:rPr>
                <w:rFonts w:cs="Arial"/>
                <w:bCs/>
                <w:iCs/>
              </w:rPr>
              <w:t>promote an environment where each employee is valued, respected, and treated with dignity</w:t>
            </w:r>
            <w:r>
              <w:rPr>
                <w:rFonts w:cs="Arial"/>
                <w:bCs/>
                <w:iCs/>
              </w:rPr>
              <w:t xml:space="preserve"> and we expect the same from our business partners</w:t>
            </w:r>
            <w:r w:rsidR="00B9299A" w:rsidRPr="00B9299A">
              <w:rPr>
                <w:rFonts w:cs="Arial"/>
                <w:bCs/>
                <w:iCs/>
              </w:rPr>
              <w:t>. We believe a wide array of perspectives resulting from a diverse culture will promote innovation and build success</w:t>
            </w:r>
            <w:r>
              <w:rPr>
                <w:rFonts w:cs="Arial"/>
                <w:bCs/>
                <w:iCs/>
              </w:rPr>
              <w:t xml:space="preserve"> and we seek out business partners who support this belief</w:t>
            </w:r>
            <w:r w:rsidR="00B9299A" w:rsidRPr="00B9299A">
              <w:rPr>
                <w:rFonts w:cs="Arial"/>
                <w:bCs/>
                <w:iCs/>
              </w:rPr>
              <w:t>.</w:t>
            </w:r>
          </w:p>
          <w:p w:rsidR="0092693C" w:rsidRDefault="0092693C" w:rsidP="004F38AC"/>
        </w:tc>
      </w:tr>
      <w:tr w:rsidR="00DB1396" w:rsidTr="008D11A9">
        <w:tc>
          <w:tcPr>
            <w:tcW w:w="2520" w:type="dxa"/>
            <w:tcBorders>
              <w:top w:val="single" w:sz="4" w:space="0" w:color="auto"/>
              <w:right w:val="single" w:sz="4" w:space="0" w:color="auto"/>
            </w:tcBorders>
          </w:tcPr>
          <w:p w:rsidR="00DB1396" w:rsidRPr="00DB1396" w:rsidRDefault="00DB1396">
            <w:pPr>
              <w:rPr>
                <w:rStyle w:val="BookTitle"/>
              </w:rPr>
            </w:pPr>
          </w:p>
        </w:tc>
        <w:tc>
          <w:tcPr>
            <w:tcW w:w="6830" w:type="dxa"/>
            <w:tcBorders>
              <w:top w:val="single" w:sz="4" w:space="0" w:color="auto"/>
              <w:left w:val="single" w:sz="4" w:space="0" w:color="auto"/>
            </w:tcBorders>
          </w:tcPr>
          <w:p w:rsidR="00DB1396" w:rsidRDefault="00DB1396"/>
        </w:tc>
      </w:tr>
      <w:tr w:rsidR="00DB1396" w:rsidTr="008D11A9">
        <w:tc>
          <w:tcPr>
            <w:tcW w:w="2520" w:type="dxa"/>
            <w:tcBorders>
              <w:bottom w:val="single" w:sz="4" w:space="0" w:color="auto"/>
              <w:right w:val="single" w:sz="4" w:space="0" w:color="auto"/>
            </w:tcBorders>
          </w:tcPr>
          <w:p w:rsidR="00DB1396" w:rsidRDefault="0092693C">
            <w:pPr>
              <w:rPr>
                <w:rStyle w:val="BookTitle"/>
              </w:rPr>
            </w:pPr>
            <w:r>
              <w:rPr>
                <w:rStyle w:val="BookTitle"/>
              </w:rPr>
              <w:t>Respectful Workplace</w:t>
            </w:r>
          </w:p>
          <w:p w:rsidR="008D11A9" w:rsidRPr="00DB1396" w:rsidRDefault="008D11A9">
            <w:pPr>
              <w:rPr>
                <w:rStyle w:val="BookTitle"/>
              </w:rPr>
            </w:pPr>
          </w:p>
        </w:tc>
        <w:tc>
          <w:tcPr>
            <w:tcW w:w="6830" w:type="dxa"/>
            <w:tcBorders>
              <w:left w:val="single" w:sz="4" w:space="0" w:color="auto"/>
              <w:bottom w:val="single" w:sz="4" w:space="0" w:color="auto"/>
            </w:tcBorders>
          </w:tcPr>
          <w:p w:rsidR="00B9299A" w:rsidRPr="00B9299A" w:rsidRDefault="001F70F2" w:rsidP="00B9299A">
            <w:pPr>
              <w:autoSpaceDE w:val="0"/>
              <w:autoSpaceDN w:val="0"/>
              <w:rPr>
                <w:rFonts w:cs="Arial"/>
                <w:bCs/>
              </w:rPr>
            </w:pPr>
            <w:r>
              <w:rPr>
                <w:rFonts w:cs="Arial"/>
                <w:color w:val="222222"/>
              </w:rPr>
              <w:t xml:space="preserve">The Company </w:t>
            </w:r>
            <w:r w:rsidR="00B9299A" w:rsidRPr="00B9299A">
              <w:rPr>
                <w:rFonts w:cs="Arial"/>
                <w:color w:val="222222"/>
              </w:rPr>
              <w:t>believes that all employees</w:t>
            </w:r>
            <w:r w:rsidR="00366994">
              <w:rPr>
                <w:rFonts w:cs="Arial"/>
                <w:color w:val="222222"/>
              </w:rPr>
              <w:t xml:space="preserve">, including those </w:t>
            </w:r>
            <w:r w:rsidR="00563BC4">
              <w:rPr>
                <w:rFonts w:cs="Arial"/>
                <w:color w:val="222222"/>
              </w:rPr>
              <w:t xml:space="preserve">of </w:t>
            </w:r>
            <w:r w:rsidR="00366994">
              <w:rPr>
                <w:rFonts w:cs="Arial"/>
                <w:color w:val="222222"/>
              </w:rPr>
              <w:t>our business partners,</w:t>
            </w:r>
            <w:r w:rsidR="00E25167">
              <w:rPr>
                <w:rFonts w:cs="Arial"/>
                <w:color w:val="222222"/>
              </w:rPr>
              <w:t xml:space="preserve"> </w:t>
            </w:r>
            <w:r w:rsidR="00B9299A" w:rsidRPr="00B9299A">
              <w:rPr>
                <w:rFonts w:cs="Arial"/>
                <w:color w:val="222222"/>
              </w:rPr>
              <w:t>deserve to work in an environment that strives to be respectful, values diversity, is safe and promotes effective teamwork. Good judgment, responsible conduct, and respect of others are basic expectations of all employees</w:t>
            </w:r>
            <w:r w:rsidR="00366994">
              <w:rPr>
                <w:rFonts w:cs="Arial"/>
                <w:color w:val="222222"/>
              </w:rPr>
              <w:t xml:space="preserve"> and business partners</w:t>
            </w:r>
            <w:r w:rsidR="00B9299A" w:rsidRPr="00B9299A">
              <w:rPr>
                <w:rFonts w:cs="Arial"/>
                <w:color w:val="222222"/>
              </w:rPr>
              <w:t xml:space="preserve">. In addition, </w:t>
            </w:r>
            <w:r w:rsidR="00366994">
              <w:rPr>
                <w:rFonts w:cs="Arial"/>
                <w:color w:val="222222"/>
              </w:rPr>
              <w:t xml:space="preserve">business partners </w:t>
            </w:r>
            <w:r w:rsidR="00B9299A" w:rsidRPr="00B9299A">
              <w:rPr>
                <w:rFonts w:cs="Arial"/>
                <w:color w:val="222222"/>
              </w:rPr>
              <w:t xml:space="preserve">should be courteous </w:t>
            </w:r>
            <w:r w:rsidR="002A5665">
              <w:rPr>
                <w:rFonts w:cs="Arial"/>
                <w:color w:val="222222"/>
              </w:rPr>
              <w:t xml:space="preserve">and </w:t>
            </w:r>
            <w:r w:rsidR="00B9299A" w:rsidRPr="00B9299A">
              <w:rPr>
                <w:rFonts w:cs="Arial"/>
                <w:color w:val="222222"/>
              </w:rPr>
              <w:t xml:space="preserve">respectful in the course and scope of doing business with </w:t>
            </w:r>
            <w:r w:rsidR="00366994">
              <w:rPr>
                <w:rFonts w:cs="Arial"/>
                <w:color w:val="222222"/>
              </w:rPr>
              <w:t>t</w:t>
            </w:r>
            <w:r>
              <w:rPr>
                <w:rFonts w:cs="Arial"/>
                <w:color w:val="222222"/>
              </w:rPr>
              <w:t>he Company</w:t>
            </w:r>
            <w:r w:rsidR="00B9299A" w:rsidRPr="00B9299A">
              <w:rPr>
                <w:rFonts w:cs="Arial"/>
                <w:color w:val="222222"/>
              </w:rPr>
              <w:t>.</w:t>
            </w:r>
          </w:p>
          <w:p w:rsidR="00DB1396" w:rsidRDefault="00DB1396"/>
        </w:tc>
      </w:tr>
      <w:tr w:rsidR="0092693C" w:rsidTr="004F38AC">
        <w:tc>
          <w:tcPr>
            <w:tcW w:w="2520" w:type="dxa"/>
            <w:tcBorders>
              <w:top w:val="single" w:sz="4" w:space="0" w:color="auto"/>
              <w:right w:val="single" w:sz="4" w:space="0" w:color="auto"/>
            </w:tcBorders>
          </w:tcPr>
          <w:p w:rsidR="0092693C" w:rsidRPr="00DB1396" w:rsidRDefault="0092693C" w:rsidP="004F38AC">
            <w:pPr>
              <w:rPr>
                <w:rStyle w:val="BookTitle"/>
              </w:rPr>
            </w:pPr>
          </w:p>
        </w:tc>
        <w:tc>
          <w:tcPr>
            <w:tcW w:w="6830" w:type="dxa"/>
            <w:tcBorders>
              <w:top w:val="single" w:sz="4" w:space="0" w:color="auto"/>
              <w:left w:val="single" w:sz="4" w:space="0" w:color="auto"/>
            </w:tcBorders>
          </w:tcPr>
          <w:p w:rsidR="0092693C" w:rsidRPr="00B9299A" w:rsidRDefault="0092693C" w:rsidP="004F38AC"/>
        </w:tc>
      </w:tr>
      <w:tr w:rsidR="0092693C" w:rsidTr="004F38AC">
        <w:tc>
          <w:tcPr>
            <w:tcW w:w="2520" w:type="dxa"/>
            <w:tcBorders>
              <w:bottom w:val="single" w:sz="4" w:space="0" w:color="auto"/>
              <w:right w:val="single" w:sz="4" w:space="0" w:color="auto"/>
            </w:tcBorders>
          </w:tcPr>
          <w:p w:rsidR="0092693C" w:rsidRDefault="0092693C" w:rsidP="004F38AC">
            <w:pPr>
              <w:rPr>
                <w:rStyle w:val="BookTitle"/>
              </w:rPr>
            </w:pPr>
            <w:r>
              <w:rPr>
                <w:rStyle w:val="BookTitle"/>
              </w:rPr>
              <w:t>Human Rights &amp; Labor Rights</w:t>
            </w:r>
          </w:p>
          <w:p w:rsidR="0092693C" w:rsidRPr="00DB1396" w:rsidRDefault="0092693C" w:rsidP="004F38AC">
            <w:pPr>
              <w:rPr>
                <w:rStyle w:val="BookTitle"/>
              </w:rPr>
            </w:pPr>
          </w:p>
        </w:tc>
        <w:tc>
          <w:tcPr>
            <w:tcW w:w="6830" w:type="dxa"/>
            <w:tcBorders>
              <w:left w:val="single" w:sz="4" w:space="0" w:color="auto"/>
              <w:bottom w:val="single" w:sz="4" w:space="0" w:color="auto"/>
            </w:tcBorders>
          </w:tcPr>
          <w:p w:rsidR="00B9299A" w:rsidRPr="00B9299A" w:rsidRDefault="001F70F2" w:rsidP="00B9299A">
            <w:pPr>
              <w:autoSpaceDE w:val="0"/>
              <w:autoSpaceDN w:val="0"/>
              <w:adjustRightInd w:val="0"/>
              <w:rPr>
                <w:rFonts w:cs="Arial"/>
                <w:color w:val="000000"/>
              </w:rPr>
            </w:pPr>
            <w:r>
              <w:rPr>
                <w:rFonts w:cs="Arial"/>
                <w:color w:val="000000"/>
              </w:rPr>
              <w:t>The Company</w:t>
            </w:r>
            <w:r w:rsidR="00B9299A" w:rsidRPr="00B9299A">
              <w:rPr>
                <w:rFonts w:cs="Arial"/>
                <w:color w:val="000000"/>
              </w:rPr>
              <w:t xml:space="preserve"> complies with all applicable U.S. federal, state, local, and non-U.S. country-specific national and international laws regarding labor relations</w:t>
            </w:r>
            <w:r w:rsidR="00366994">
              <w:rPr>
                <w:rFonts w:cs="Arial"/>
                <w:color w:val="000000"/>
              </w:rPr>
              <w:t xml:space="preserve"> and </w:t>
            </w:r>
            <w:r w:rsidR="004757DE">
              <w:rPr>
                <w:rFonts w:cs="Arial"/>
                <w:color w:val="000000"/>
              </w:rPr>
              <w:t>expects the same from its business partners</w:t>
            </w:r>
            <w:r w:rsidR="00B9299A" w:rsidRPr="00B9299A">
              <w:rPr>
                <w:rFonts w:cs="Arial"/>
                <w:color w:val="000000"/>
              </w:rPr>
              <w:t>.</w:t>
            </w:r>
          </w:p>
          <w:p w:rsidR="00B9299A" w:rsidRPr="00B9299A" w:rsidRDefault="00B9299A" w:rsidP="00B9299A">
            <w:pPr>
              <w:autoSpaceDE w:val="0"/>
              <w:autoSpaceDN w:val="0"/>
              <w:adjustRightInd w:val="0"/>
              <w:rPr>
                <w:rFonts w:cs="Arial"/>
                <w:i/>
                <w:iCs/>
                <w:color w:val="000000"/>
              </w:rPr>
            </w:pPr>
          </w:p>
          <w:p w:rsidR="00B9299A" w:rsidRPr="00B9299A" w:rsidRDefault="001F70F2" w:rsidP="00B9299A">
            <w:pPr>
              <w:autoSpaceDE w:val="0"/>
              <w:autoSpaceDN w:val="0"/>
              <w:adjustRightInd w:val="0"/>
              <w:rPr>
                <w:rFonts w:cs="Arial"/>
              </w:rPr>
            </w:pPr>
            <w:r>
              <w:rPr>
                <w:rFonts w:cs="Arial"/>
              </w:rPr>
              <w:t>The Company</w:t>
            </w:r>
            <w:r w:rsidR="00B9299A" w:rsidRPr="00B9299A">
              <w:rPr>
                <w:rFonts w:cs="Arial"/>
              </w:rPr>
              <w:t xml:space="preserve"> is proud of its long-standing record regarding ethical employment practices, encompassing more than the legal stipulations of human and labor rights, including our total approach to employee relations which upholds human dignity in its workforce.</w:t>
            </w:r>
            <w:r w:rsidR="004757DE">
              <w:rPr>
                <w:rFonts w:cs="Arial"/>
              </w:rPr>
              <w:t xml:space="preserve">  We seek partners who embrace the same principles.</w:t>
            </w:r>
            <w:r w:rsidR="00B9299A" w:rsidRPr="00B9299A">
              <w:rPr>
                <w:rFonts w:cs="Arial"/>
              </w:rPr>
              <w:t xml:space="preserve"> </w:t>
            </w:r>
          </w:p>
          <w:p w:rsidR="00B9299A" w:rsidRPr="00B9299A" w:rsidRDefault="00B9299A" w:rsidP="00B9299A">
            <w:pPr>
              <w:autoSpaceDE w:val="0"/>
              <w:autoSpaceDN w:val="0"/>
              <w:adjustRightInd w:val="0"/>
              <w:rPr>
                <w:rFonts w:cs="Arial"/>
              </w:rPr>
            </w:pPr>
          </w:p>
          <w:p w:rsidR="0092693C" w:rsidRDefault="001F70F2" w:rsidP="00E25167">
            <w:pPr>
              <w:autoSpaceDE w:val="0"/>
              <w:autoSpaceDN w:val="0"/>
              <w:adjustRightInd w:val="0"/>
              <w:rPr>
                <w:rFonts w:cs="Arial"/>
              </w:rPr>
            </w:pPr>
            <w:r>
              <w:rPr>
                <w:rFonts w:cs="Arial"/>
              </w:rPr>
              <w:t>The Company</w:t>
            </w:r>
            <w:r w:rsidR="00B9299A" w:rsidRPr="00B9299A">
              <w:rPr>
                <w:rFonts w:cs="Arial"/>
              </w:rPr>
              <w:t xml:space="preserve"> operations are covered by the Company's </w:t>
            </w:r>
            <w:r w:rsidR="00AA4315">
              <w:rPr>
                <w:rFonts w:cs="Arial"/>
              </w:rPr>
              <w:t>policies</w:t>
            </w:r>
            <w:r w:rsidR="00B9299A" w:rsidRPr="00B9299A">
              <w:rPr>
                <w:rFonts w:cs="Arial"/>
              </w:rPr>
              <w:t xml:space="preserve">, made public via </w:t>
            </w:r>
            <w:r w:rsidR="00AA4315">
              <w:rPr>
                <w:rFonts w:cs="Arial"/>
              </w:rPr>
              <w:t xml:space="preserve">the Employee Handbook and/or </w:t>
            </w:r>
            <w:r w:rsidR="00B9299A" w:rsidRPr="00B9299A">
              <w:rPr>
                <w:rFonts w:cs="Arial"/>
              </w:rPr>
              <w:t xml:space="preserve">postings throughout our facilities. </w:t>
            </w:r>
            <w:r w:rsidR="002804BF">
              <w:rPr>
                <w:rFonts w:cs="Arial"/>
              </w:rPr>
              <w:t xml:space="preserve">We adhere to </w:t>
            </w:r>
            <w:r w:rsidR="00563BC4">
              <w:rPr>
                <w:rFonts w:cs="Arial"/>
              </w:rPr>
              <w:t xml:space="preserve">freedom of association and equality in employment </w:t>
            </w:r>
            <w:r w:rsidR="002804BF">
              <w:rPr>
                <w:rFonts w:cs="Arial"/>
              </w:rPr>
              <w:t>and expect the same from our business partners</w:t>
            </w:r>
            <w:r w:rsidR="00563BC4">
              <w:rPr>
                <w:rFonts w:cs="Arial"/>
              </w:rPr>
              <w:t>. We do not</w:t>
            </w:r>
            <w:r w:rsidR="006155DD">
              <w:rPr>
                <w:rFonts w:cs="Arial"/>
              </w:rPr>
              <w:t xml:space="preserve"> support or permit</w:t>
            </w:r>
            <w:r w:rsidR="00B9299A" w:rsidRPr="00B9299A">
              <w:rPr>
                <w:rFonts w:cs="Arial"/>
              </w:rPr>
              <w:t xml:space="preserve"> forced labor, child labor</w:t>
            </w:r>
            <w:r w:rsidR="006155DD">
              <w:rPr>
                <w:rFonts w:cs="Arial"/>
              </w:rPr>
              <w:t xml:space="preserve"> or other illegal or inappropriate labor practices </w:t>
            </w:r>
            <w:r w:rsidR="00B9299A" w:rsidRPr="00B9299A">
              <w:rPr>
                <w:rFonts w:cs="Arial"/>
              </w:rPr>
              <w:t xml:space="preserve">including </w:t>
            </w:r>
            <w:r w:rsidR="006155DD">
              <w:rPr>
                <w:rFonts w:cs="Arial"/>
              </w:rPr>
              <w:t xml:space="preserve">but not limited to </w:t>
            </w:r>
            <w:r w:rsidR="00B9299A" w:rsidRPr="00B9299A">
              <w:rPr>
                <w:rFonts w:cs="Arial"/>
              </w:rPr>
              <w:t xml:space="preserve">discrimination </w:t>
            </w:r>
            <w:r w:rsidR="006155DD">
              <w:rPr>
                <w:rFonts w:cs="Arial"/>
              </w:rPr>
              <w:t>in work conditions or pay</w:t>
            </w:r>
            <w:r w:rsidR="00B9299A" w:rsidRPr="00B9299A">
              <w:rPr>
                <w:rFonts w:cs="Arial"/>
              </w:rPr>
              <w:t xml:space="preserve">.  As a federal contractor, </w:t>
            </w:r>
            <w:r w:rsidR="004757DE">
              <w:rPr>
                <w:rFonts w:cs="Arial"/>
              </w:rPr>
              <w:t>t</w:t>
            </w:r>
            <w:r>
              <w:rPr>
                <w:rFonts w:cs="Arial"/>
              </w:rPr>
              <w:t>he Company</w:t>
            </w:r>
            <w:r w:rsidR="00B9299A" w:rsidRPr="00B9299A">
              <w:rPr>
                <w:rFonts w:cs="Arial"/>
              </w:rPr>
              <w:t xml:space="preserve"> has formally documented our moral obligation to forbid human trafficking and forced labor in </w:t>
            </w:r>
            <w:r w:rsidR="004757DE">
              <w:rPr>
                <w:rFonts w:cs="Arial"/>
              </w:rPr>
              <w:t xml:space="preserve">its Employee </w:t>
            </w:r>
            <w:r w:rsidR="00B9299A" w:rsidRPr="00B9299A">
              <w:rPr>
                <w:rFonts w:cs="Arial"/>
              </w:rPr>
              <w:t>Handbook</w:t>
            </w:r>
            <w:r w:rsidR="002804BF">
              <w:rPr>
                <w:rFonts w:cs="Arial"/>
              </w:rPr>
              <w:t xml:space="preserve"> and we will not work with </w:t>
            </w:r>
            <w:r w:rsidR="004757DE">
              <w:rPr>
                <w:rFonts w:cs="Arial"/>
              </w:rPr>
              <w:t xml:space="preserve">business partners </w:t>
            </w:r>
            <w:r w:rsidR="002804BF">
              <w:rPr>
                <w:rFonts w:cs="Arial"/>
              </w:rPr>
              <w:t>with these practices.</w:t>
            </w:r>
            <w:r w:rsidR="00AA4315">
              <w:rPr>
                <w:rFonts w:cs="Arial"/>
              </w:rPr>
              <w:t xml:space="preserve">  Our business partners must comply with all required flow</w:t>
            </w:r>
            <w:r w:rsidR="00563BC4">
              <w:rPr>
                <w:rFonts w:cs="Arial"/>
              </w:rPr>
              <w:t>-</w:t>
            </w:r>
            <w:r w:rsidR="00AA4315">
              <w:rPr>
                <w:rFonts w:cs="Arial"/>
              </w:rPr>
              <w:t xml:space="preserve">down clauses related to </w:t>
            </w:r>
            <w:r w:rsidR="00FF191B">
              <w:rPr>
                <w:rFonts w:cs="Arial"/>
              </w:rPr>
              <w:t>the Company’s federal contractor status.</w:t>
            </w:r>
          </w:p>
          <w:p w:rsidR="00563BC4" w:rsidRPr="00B9299A" w:rsidRDefault="00563BC4" w:rsidP="00E25167">
            <w:pPr>
              <w:autoSpaceDE w:val="0"/>
              <w:autoSpaceDN w:val="0"/>
              <w:adjustRightInd w:val="0"/>
            </w:pPr>
          </w:p>
        </w:tc>
      </w:tr>
      <w:tr w:rsidR="0092693C" w:rsidTr="004F38AC">
        <w:tc>
          <w:tcPr>
            <w:tcW w:w="2520" w:type="dxa"/>
            <w:tcBorders>
              <w:top w:val="single" w:sz="4" w:space="0" w:color="auto"/>
              <w:right w:val="single" w:sz="4" w:space="0" w:color="auto"/>
            </w:tcBorders>
          </w:tcPr>
          <w:p w:rsidR="0092693C" w:rsidRPr="00DB1396" w:rsidRDefault="0092693C" w:rsidP="004F38AC">
            <w:pPr>
              <w:rPr>
                <w:rStyle w:val="BookTitle"/>
              </w:rPr>
            </w:pPr>
          </w:p>
        </w:tc>
        <w:tc>
          <w:tcPr>
            <w:tcW w:w="6830" w:type="dxa"/>
            <w:tcBorders>
              <w:top w:val="single" w:sz="4" w:space="0" w:color="auto"/>
              <w:left w:val="single" w:sz="4" w:space="0" w:color="auto"/>
            </w:tcBorders>
          </w:tcPr>
          <w:p w:rsidR="0092693C" w:rsidRDefault="0092693C" w:rsidP="004F38AC"/>
        </w:tc>
      </w:tr>
      <w:tr w:rsidR="0092693C" w:rsidTr="004F38AC">
        <w:tc>
          <w:tcPr>
            <w:tcW w:w="2520" w:type="dxa"/>
            <w:tcBorders>
              <w:bottom w:val="single" w:sz="4" w:space="0" w:color="auto"/>
              <w:right w:val="single" w:sz="4" w:space="0" w:color="auto"/>
            </w:tcBorders>
          </w:tcPr>
          <w:p w:rsidR="0092693C" w:rsidRDefault="0092693C" w:rsidP="004F38AC">
            <w:pPr>
              <w:rPr>
                <w:rStyle w:val="BookTitle"/>
              </w:rPr>
            </w:pPr>
            <w:r>
              <w:rPr>
                <w:rStyle w:val="BookTitle"/>
              </w:rPr>
              <w:t>Human Trafficking &amp; Forced Labor-Free Workplace</w:t>
            </w:r>
          </w:p>
          <w:p w:rsidR="0092693C" w:rsidRPr="00DB1396" w:rsidRDefault="0092693C" w:rsidP="004F38AC">
            <w:pPr>
              <w:rPr>
                <w:rStyle w:val="BookTitle"/>
              </w:rPr>
            </w:pPr>
          </w:p>
        </w:tc>
        <w:tc>
          <w:tcPr>
            <w:tcW w:w="6830" w:type="dxa"/>
            <w:tcBorders>
              <w:left w:val="single" w:sz="4" w:space="0" w:color="auto"/>
              <w:bottom w:val="single" w:sz="4" w:space="0" w:color="auto"/>
            </w:tcBorders>
          </w:tcPr>
          <w:p w:rsidR="00B9299A" w:rsidRPr="00B9299A" w:rsidRDefault="001F70F2" w:rsidP="00B9299A">
            <w:pPr>
              <w:spacing w:before="100" w:beforeAutospacing="1" w:after="100" w:afterAutospacing="1"/>
              <w:rPr>
                <w:rFonts w:eastAsia="Calibri" w:cs="Arial"/>
                <w:lang w:bidi="th-TH"/>
              </w:rPr>
            </w:pPr>
            <w:r>
              <w:rPr>
                <w:rFonts w:eastAsia="Calibri" w:cs="Arial"/>
                <w:lang w:bidi="th-TH"/>
              </w:rPr>
              <w:t>The Company</w:t>
            </w:r>
            <w:r w:rsidR="00B9299A" w:rsidRPr="00B9299A">
              <w:rPr>
                <w:rFonts w:eastAsia="Calibri" w:cs="Arial"/>
                <w:lang w:bidi="th-TH"/>
              </w:rPr>
              <w:t xml:space="preserve"> is committed to a work environment that is free from human trafficking.  </w:t>
            </w:r>
          </w:p>
          <w:p w:rsidR="00B9299A" w:rsidRPr="00B9299A" w:rsidRDefault="001F70F2" w:rsidP="00B9299A">
            <w:pPr>
              <w:spacing w:before="100" w:beforeAutospacing="1" w:after="100" w:afterAutospacing="1"/>
              <w:rPr>
                <w:rFonts w:eastAsia="Calibri" w:cs="Arial"/>
                <w:lang w:bidi="th-TH"/>
              </w:rPr>
            </w:pPr>
            <w:r>
              <w:rPr>
                <w:rFonts w:eastAsia="Calibri" w:cs="Arial"/>
                <w:lang w:bidi="th-TH"/>
              </w:rPr>
              <w:t>The Company</w:t>
            </w:r>
            <w:r w:rsidR="002804BF">
              <w:rPr>
                <w:rFonts w:eastAsia="Calibri" w:cs="Arial"/>
                <w:lang w:bidi="th-TH"/>
              </w:rPr>
              <w:t>, its</w:t>
            </w:r>
            <w:r w:rsidR="00B9299A" w:rsidRPr="00B9299A">
              <w:rPr>
                <w:rFonts w:eastAsia="Calibri" w:cs="Arial"/>
                <w:lang w:bidi="th-TH"/>
              </w:rPr>
              <w:t xml:space="preserve"> employees, contractors, subcontractors, vendors, suppliers, </w:t>
            </w:r>
            <w:r w:rsidR="002804BF">
              <w:rPr>
                <w:rFonts w:eastAsia="Calibri" w:cs="Arial"/>
                <w:lang w:bidi="th-TH"/>
              </w:rPr>
              <w:t xml:space="preserve">and other business partners </w:t>
            </w:r>
            <w:r w:rsidR="00B9299A" w:rsidRPr="00B9299A">
              <w:rPr>
                <w:rFonts w:eastAsia="Calibri" w:cs="Arial"/>
                <w:lang w:bidi="th-TH"/>
              </w:rPr>
              <w:t xml:space="preserve">through whom </w:t>
            </w:r>
            <w:r w:rsidR="002804BF">
              <w:rPr>
                <w:rFonts w:eastAsia="Calibri" w:cs="Arial"/>
                <w:lang w:bidi="th-TH"/>
              </w:rPr>
              <w:t>t</w:t>
            </w:r>
            <w:r>
              <w:rPr>
                <w:rFonts w:eastAsia="Calibri" w:cs="Arial"/>
                <w:lang w:bidi="th-TH"/>
              </w:rPr>
              <w:t>he Company</w:t>
            </w:r>
            <w:r w:rsidR="00B9299A" w:rsidRPr="00B9299A">
              <w:rPr>
                <w:rFonts w:eastAsia="Calibri" w:cs="Arial"/>
                <w:lang w:bidi="th-TH"/>
              </w:rPr>
              <w:t xml:space="preserve"> conducts business must not engage in any practice that constitutes trafficking in persons or forced labor. This includes, but is not limited to, the following activities: </w:t>
            </w:r>
          </w:p>
          <w:p w:rsidR="00B9299A" w:rsidRPr="00B9299A" w:rsidRDefault="00B9299A" w:rsidP="00B9299A">
            <w:pPr>
              <w:spacing w:before="100" w:beforeAutospacing="1" w:after="100" w:afterAutospacing="1"/>
              <w:ind w:left="720"/>
              <w:rPr>
                <w:rFonts w:eastAsia="Calibri" w:cs="Arial"/>
                <w:lang w:bidi="th-TH"/>
              </w:rPr>
            </w:pPr>
            <w:r w:rsidRPr="00B9299A">
              <w:rPr>
                <w:rFonts w:eastAsia="Calibri" w:cs="Arial"/>
                <w:lang w:bidi="th-TH"/>
              </w:rPr>
              <w:t xml:space="preserve">• Engaging in any form of trafficking in persons; </w:t>
            </w:r>
          </w:p>
          <w:p w:rsidR="00B9299A" w:rsidRPr="00B9299A" w:rsidRDefault="00B9299A" w:rsidP="00B9299A">
            <w:pPr>
              <w:spacing w:before="100" w:beforeAutospacing="1" w:after="100" w:afterAutospacing="1"/>
              <w:ind w:left="720"/>
              <w:rPr>
                <w:rFonts w:eastAsia="Calibri" w:cs="Arial"/>
                <w:lang w:bidi="th-TH"/>
              </w:rPr>
            </w:pPr>
            <w:r w:rsidRPr="00B9299A">
              <w:rPr>
                <w:rFonts w:eastAsia="Calibri" w:cs="Arial"/>
                <w:lang w:bidi="th-TH"/>
              </w:rPr>
              <w:t xml:space="preserve">• Procuring commercial sex acts; </w:t>
            </w:r>
          </w:p>
          <w:p w:rsidR="00B9299A" w:rsidRPr="00B9299A" w:rsidRDefault="00B9299A" w:rsidP="00B9299A">
            <w:pPr>
              <w:spacing w:before="100" w:beforeAutospacing="1" w:after="100" w:afterAutospacing="1"/>
              <w:ind w:left="720"/>
              <w:rPr>
                <w:rFonts w:eastAsia="Calibri" w:cs="Arial"/>
                <w:lang w:bidi="th-TH"/>
              </w:rPr>
            </w:pPr>
            <w:r w:rsidRPr="00B9299A">
              <w:rPr>
                <w:rFonts w:eastAsia="Calibri" w:cs="Arial"/>
                <w:lang w:bidi="th-TH"/>
              </w:rPr>
              <w:t xml:space="preserve">• Using forced labor in the performance of any work; </w:t>
            </w:r>
          </w:p>
          <w:p w:rsidR="00B9299A" w:rsidRPr="00B9299A" w:rsidRDefault="00B9299A" w:rsidP="00B9299A">
            <w:pPr>
              <w:spacing w:before="100" w:beforeAutospacing="1" w:after="100" w:afterAutospacing="1"/>
              <w:ind w:left="720"/>
              <w:rPr>
                <w:rFonts w:eastAsia="Calibri" w:cs="Arial"/>
                <w:lang w:bidi="th-TH"/>
              </w:rPr>
            </w:pPr>
            <w:r w:rsidRPr="00B9299A">
              <w:rPr>
                <w:rFonts w:eastAsia="Calibri" w:cs="Arial"/>
                <w:lang w:bidi="th-TH"/>
              </w:rPr>
              <w:t xml:space="preserve">• Destroying, concealing, confiscating, or otherwise denying access by an individual to the individual’s identity or immigration documents, such as passports or drivers’ licenses, regardless of issuing authority; </w:t>
            </w:r>
          </w:p>
          <w:p w:rsidR="00B9299A" w:rsidRPr="00B9299A" w:rsidRDefault="00B9299A" w:rsidP="00B9299A">
            <w:pPr>
              <w:spacing w:before="100" w:beforeAutospacing="1" w:after="100" w:afterAutospacing="1"/>
              <w:ind w:left="720"/>
              <w:rPr>
                <w:rFonts w:eastAsia="Calibri" w:cs="Arial"/>
                <w:lang w:bidi="th-TH"/>
              </w:rPr>
            </w:pPr>
            <w:r w:rsidRPr="00B9299A">
              <w:rPr>
                <w:rFonts w:eastAsia="Calibri" w:cs="Arial"/>
                <w:lang w:bidi="th-TH"/>
              </w:rPr>
              <w:t xml:space="preserve">• Using misleading or fraudulent practices during the recruitment of candidates or offering of employment/contract positions; such as failing to disclose, in a format and language accessible to the potential candidate, basic information or making material misrepresentations during the recruitment of candidates regarding the key terms and conditions, including wages and fringe benefits, the location of work, the living conditions, housing and associated costs (if provided by </w:t>
            </w:r>
            <w:r w:rsidR="001F70F2">
              <w:rPr>
                <w:rFonts w:eastAsia="Calibri" w:cs="Arial"/>
                <w:lang w:bidi="th-TH"/>
              </w:rPr>
              <w:t>The Company</w:t>
            </w:r>
            <w:r w:rsidRPr="00B9299A">
              <w:rPr>
                <w:rFonts w:eastAsia="Calibri" w:cs="Arial"/>
                <w:lang w:bidi="th-TH"/>
              </w:rPr>
              <w:t xml:space="preserve">), any significant cost to be charged to the candidate, and, if applicable, the hazardous nature of the work; </w:t>
            </w:r>
          </w:p>
          <w:p w:rsidR="00B9299A" w:rsidRPr="00B9299A" w:rsidRDefault="00B9299A" w:rsidP="00B9299A">
            <w:pPr>
              <w:spacing w:before="100" w:beforeAutospacing="1" w:after="100" w:afterAutospacing="1"/>
              <w:ind w:left="720"/>
              <w:rPr>
                <w:rFonts w:eastAsia="Calibri" w:cs="Arial"/>
                <w:lang w:bidi="th-TH"/>
              </w:rPr>
            </w:pPr>
            <w:r w:rsidRPr="00B9299A">
              <w:rPr>
                <w:rFonts w:eastAsia="Calibri" w:cs="Arial"/>
                <w:lang w:bidi="th-TH"/>
              </w:rPr>
              <w:t>• Using recruiters that do not comply with local labor laws of the country in which the recruiting takes place;</w:t>
            </w:r>
          </w:p>
          <w:p w:rsidR="00B9299A" w:rsidRPr="00B9299A" w:rsidRDefault="00B9299A" w:rsidP="00B9299A">
            <w:pPr>
              <w:spacing w:before="100" w:beforeAutospacing="1" w:after="100" w:afterAutospacing="1"/>
              <w:ind w:left="720"/>
              <w:rPr>
                <w:rFonts w:eastAsia="Calibri" w:cs="Arial"/>
                <w:lang w:bidi="th-TH"/>
              </w:rPr>
            </w:pPr>
            <w:r w:rsidRPr="00B9299A">
              <w:rPr>
                <w:rFonts w:eastAsia="Calibri" w:cs="Arial"/>
                <w:lang w:bidi="th-TH"/>
              </w:rPr>
              <w:t xml:space="preserve">• Charging applicants/candidates recruitment fees; </w:t>
            </w:r>
          </w:p>
          <w:p w:rsidR="00B9299A" w:rsidRPr="00B9299A" w:rsidRDefault="00B9299A" w:rsidP="00B9299A">
            <w:pPr>
              <w:spacing w:before="100" w:beforeAutospacing="1" w:after="100" w:afterAutospacing="1"/>
              <w:ind w:left="720"/>
              <w:rPr>
                <w:rFonts w:eastAsia="Calibri" w:cs="Arial"/>
                <w:lang w:bidi="th-TH"/>
              </w:rPr>
            </w:pPr>
            <w:r w:rsidRPr="00B9299A">
              <w:rPr>
                <w:rFonts w:eastAsia="Calibri" w:cs="Arial"/>
                <w:lang w:bidi="th-TH"/>
              </w:rPr>
              <w:t xml:space="preserve">• If required by law or contract, failing to provide return transportation or failing to pay for the cost of return transportation upon the end of employment; </w:t>
            </w:r>
          </w:p>
          <w:p w:rsidR="00B9299A" w:rsidRPr="00B9299A" w:rsidRDefault="00B9299A" w:rsidP="00B9299A">
            <w:pPr>
              <w:spacing w:before="100" w:beforeAutospacing="1" w:after="100" w:afterAutospacing="1"/>
              <w:ind w:left="720"/>
              <w:rPr>
                <w:rFonts w:eastAsia="Calibri" w:cs="Arial"/>
                <w:lang w:bidi="th-TH"/>
              </w:rPr>
            </w:pPr>
            <w:r w:rsidRPr="00B9299A">
              <w:rPr>
                <w:rFonts w:eastAsia="Calibri" w:cs="Arial"/>
                <w:lang w:bidi="th-TH"/>
              </w:rPr>
              <w:t xml:space="preserve">• If required by law or contract, failing to provide or arrange housing that meets the host country housing and safety standards; or </w:t>
            </w:r>
          </w:p>
          <w:p w:rsidR="00B9299A" w:rsidRPr="00B9299A" w:rsidRDefault="00B9299A" w:rsidP="00B9299A">
            <w:pPr>
              <w:spacing w:before="100" w:beforeAutospacing="1" w:after="100" w:afterAutospacing="1"/>
              <w:ind w:left="720"/>
              <w:rPr>
                <w:rFonts w:eastAsia="Calibri" w:cs="Arial"/>
                <w:lang w:bidi="th-TH"/>
              </w:rPr>
            </w:pPr>
            <w:r w:rsidRPr="00B9299A">
              <w:rPr>
                <w:rFonts w:eastAsia="Calibri" w:cs="Arial"/>
                <w:lang w:bidi="th-TH"/>
              </w:rPr>
              <w:t xml:space="preserve">• If required by law or contract, failing to provide an employment contract, recruitment agreement, or other required work document in writing. </w:t>
            </w:r>
          </w:p>
          <w:p w:rsidR="00B9299A" w:rsidRPr="00B9299A" w:rsidRDefault="002804BF" w:rsidP="00B9299A">
            <w:pPr>
              <w:autoSpaceDE w:val="0"/>
              <w:autoSpaceDN w:val="0"/>
              <w:rPr>
                <w:rFonts w:cs="Arial"/>
                <w:bCs/>
                <w:iCs/>
              </w:rPr>
            </w:pPr>
            <w:r>
              <w:rPr>
                <w:rFonts w:cs="Arial"/>
                <w:bCs/>
                <w:iCs/>
              </w:rPr>
              <w:t xml:space="preserve">Business partners </w:t>
            </w:r>
            <w:r w:rsidR="00B9299A" w:rsidRPr="00B9299A">
              <w:rPr>
                <w:rFonts w:cs="Arial"/>
                <w:bCs/>
                <w:iCs/>
              </w:rPr>
              <w:t xml:space="preserve">shall not use forced labor or child labor.  </w:t>
            </w:r>
            <w:r>
              <w:rPr>
                <w:rFonts w:cs="Arial"/>
                <w:bCs/>
                <w:iCs/>
              </w:rPr>
              <w:t>We allow our e</w:t>
            </w:r>
            <w:r w:rsidR="00B9299A" w:rsidRPr="00B9299A">
              <w:rPr>
                <w:rFonts w:cs="Arial"/>
                <w:bCs/>
                <w:iCs/>
              </w:rPr>
              <w:t>mployees to keep their identification documents</w:t>
            </w:r>
            <w:r>
              <w:rPr>
                <w:rFonts w:cs="Arial"/>
                <w:bCs/>
                <w:iCs/>
              </w:rPr>
              <w:t xml:space="preserve"> and we treat e</w:t>
            </w:r>
            <w:r w:rsidR="00B9299A" w:rsidRPr="00B9299A">
              <w:rPr>
                <w:rFonts w:cs="Arial"/>
                <w:bCs/>
                <w:iCs/>
              </w:rPr>
              <w:t>ach employee must with respect and dignity in an environment free of physical, sexual, psychological, or verbal harassment or abuse.</w:t>
            </w:r>
            <w:r>
              <w:rPr>
                <w:rFonts w:cs="Arial"/>
                <w:bCs/>
                <w:iCs/>
              </w:rPr>
              <w:t xml:space="preserve">  We expect no less from our business partners.</w:t>
            </w:r>
          </w:p>
          <w:p w:rsidR="0092693C" w:rsidRPr="00B9299A" w:rsidRDefault="0092693C" w:rsidP="004F38AC"/>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92693C" w:rsidTr="006155DD">
        <w:tc>
          <w:tcPr>
            <w:tcW w:w="2520" w:type="dxa"/>
            <w:tcBorders>
              <w:top w:val="single" w:sz="4" w:space="0" w:color="auto"/>
              <w:right w:val="single" w:sz="4" w:space="0" w:color="auto"/>
            </w:tcBorders>
          </w:tcPr>
          <w:p w:rsidR="0092693C" w:rsidRPr="00DB1396" w:rsidRDefault="0092693C" w:rsidP="004F38AC">
            <w:pPr>
              <w:rPr>
                <w:rStyle w:val="BookTitle"/>
              </w:rPr>
            </w:pPr>
          </w:p>
        </w:tc>
        <w:tc>
          <w:tcPr>
            <w:tcW w:w="6830" w:type="dxa"/>
            <w:tcBorders>
              <w:top w:val="single" w:sz="4" w:space="0" w:color="auto"/>
              <w:left w:val="single" w:sz="4" w:space="0" w:color="auto"/>
            </w:tcBorders>
          </w:tcPr>
          <w:p w:rsidR="0092693C" w:rsidRDefault="0092693C" w:rsidP="004F38AC"/>
        </w:tc>
      </w:tr>
      <w:tr w:rsidR="0092693C" w:rsidTr="004F38AC">
        <w:tc>
          <w:tcPr>
            <w:tcW w:w="2520" w:type="dxa"/>
            <w:tcBorders>
              <w:bottom w:val="single" w:sz="4" w:space="0" w:color="auto"/>
              <w:right w:val="single" w:sz="4" w:space="0" w:color="auto"/>
            </w:tcBorders>
          </w:tcPr>
          <w:p w:rsidR="0092693C" w:rsidRDefault="0092693C" w:rsidP="004F38AC">
            <w:pPr>
              <w:rPr>
                <w:rStyle w:val="BookTitle"/>
              </w:rPr>
            </w:pPr>
            <w:r>
              <w:rPr>
                <w:rStyle w:val="BookTitle"/>
              </w:rPr>
              <w:t>Fair Wages</w:t>
            </w:r>
          </w:p>
          <w:p w:rsidR="0092693C" w:rsidRPr="00DB1396" w:rsidRDefault="0092693C" w:rsidP="004F38AC">
            <w:pPr>
              <w:rPr>
                <w:rStyle w:val="BookTitle"/>
              </w:rPr>
            </w:pPr>
          </w:p>
        </w:tc>
        <w:tc>
          <w:tcPr>
            <w:tcW w:w="6830" w:type="dxa"/>
            <w:tcBorders>
              <w:left w:val="single" w:sz="4" w:space="0" w:color="auto"/>
              <w:bottom w:val="single" w:sz="4" w:space="0" w:color="auto"/>
            </w:tcBorders>
          </w:tcPr>
          <w:p w:rsidR="00B9299A" w:rsidRPr="00B9299A" w:rsidRDefault="001F70F2" w:rsidP="00B9299A">
            <w:pPr>
              <w:spacing w:before="225" w:after="225"/>
              <w:rPr>
                <w:rFonts w:eastAsia="Times New Roman" w:cs="Arial"/>
              </w:rPr>
            </w:pPr>
            <w:r>
              <w:rPr>
                <w:rFonts w:eastAsia="Times New Roman" w:cs="Arial"/>
              </w:rPr>
              <w:t>The Company</w:t>
            </w:r>
            <w:r w:rsidR="00B9299A" w:rsidRPr="00B9299A">
              <w:rPr>
                <w:rFonts w:eastAsia="Times New Roman" w:cs="Arial"/>
              </w:rPr>
              <w:t xml:space="preserve"> is committed to complying fully with all applicable laws and regulations dealing with wage-and-hour issues including off-the-clock work, meal and rest breaks, overtime pay, separation pay, minimum-wage requirements, wages and hours of minors and other subjects related to wage and hour practices.</w:t>
            </w:r>
            <w:r w:rsidR="002804BF">
              <w:rPr>
                <w:rFonts w:eastAsia="Times New Roman" w:cs="Arial"/>
              </w:rPr>
              <w:t xml:space="preserve">  We expect the same from our business partners.</w:t>
            </w:r>
          </w:p>
          <w:p w:rsidR="00B9299A" w:rsidRPr="00B9299A" w:rsidRDefault="002804BF" w:rsidP="00B9299A">
            <w:pPr>
              <w:autoSpaceDE w:val="0"/>
              <w:autoSpaceDN w:val="0"/>
              <w:rPr>
                <w:rFonts w:cs="Arial"/>
              </w:rPr>
            </w:pPr>
            <w:r>
              <w:rPr>
                <w:rFonts w:cs="Arial"/>
              </w:rPr>
              <w:t xml:space="preserve">Business partners </w:t>
            </w:r>
            <w:r w:rsidR="00B9299A" w:rsidRPr="00B9299A">
              <w:rPr>
                <w:rFonts w:cs="Arial"/>
              </w:rPr>
              <w:t>shall pay employees at least the minimum wage required by local law or the prevailing industry wage if no minimum wage law applies and shall provide legally mandated benefits.</w:t>
            </w:r>
          </w:p>
          <w:p w:rsidR="0092693C" w:rsidRDefault="0092693C" w:rsidP="004F38AC"/>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92693C" w:rsidTr="004F38AC">
        <w:tc>
          <w:tcPr>
            <w:tcW w:w="2520" w:type="dxa"/>
            <w:tcBorders>
              <w:top w:val="single" w:sz="4" w:space="0" w:color="auto"/>
              <w:right w:val="single" w:sz="4" w:space="0" w:color="auto"/>
            </w:tcBorders>
          </w:tcPr>
          <w:p w:rsidR="0092693C" w:rsidRPr="00DB1396" w:rsidRDefault="0092693C" w:rsidP="004F38AC">
            <w:pPr>
              <w:rPr>
                <w:rStyle w:val="BookTitle"/>
              </w:rPr>
            </w:pPr>
          </w:p>
        </w:tc>
        <w:tc>
          <w:tcPr>
            <w:tcW w:w="6830" w:type="dxa"/>
            <w:tcBorders>
              <w:top w:val="single" w:sz="4" w:space="0" w:color="auto"/>
              <w:left w:val="single" w:sz="4" w:space="0" w:color="auto"/>
            </w:tcBorders>
          </w:tcPr>
          <w:p w:rsidR="0092693C" w:rsidRDefault="0092693C" w:rsidP="004F38AC"/>
        </w:tc>
      </w:tr>
      <w:tr w:rsidR="0092693C" w:rsidTr="004F38AC">
        <w:tc>
          <w:tcPr>
            <w:tcW w:w="2520" w:type="dxa"/>
            <w:tcBorders>
              <w:bottom w:val="single" w:sz="4" w:space="0" w:color="auto"/>
              <w:right w:val="single" w:sz="4" w:space="0" w:color="auto"/>
            </w:tcBorders>
          </w:tcPr>
          <w:p w:rsidR="0092693C" w:rsidRDefault="0092693C" w:rsidP="004F38AC">
            <w:pPr>
              <w:rPr>
                <w:rStyle w:val="BookTitle"/>
              </w:rPr>
            </w:pPr>
            <w:r>
              <w:rPr>
                <w:rStyle w:val="BookTitle"/>
              </w:rPr>
              <w:t>Safety, Health and Security</w:t>
            </w:r>
          </w:p>
          <w:p w:rsidR="0092693C" w:rsidRPr="00DB1396" w:rsidRDefault="0092693C" w:rsidP="004F38AC">
            <w:pPr>
              <w:rPr>
                <w:rStyle w:val="BookTitle"/>
              </w:rPr>
            </w:pPr>
          </w:p>
        </w:tc>
        <w:tc>
          <w:tcPr>
            <w:tcW w:w="6830" w:type="dxa"/>
            <w:tcBorders>
              <w:left w:val="single" w:sz="4" w:space="0" w:color="auto"/>
              <w:bottom w:val="single" w:sz="4" w:space="0" w:color="auto"/>
            </w:tcBorders>
          </w:tcPr>
          <w:p w:rsidR="00B9299A" w:rsidRPr="00B9299A" w:rsidRDefault="001F70F2" w:rsidP="00B9299A">
            <w:pPr>
              <w:rPr>
                <w:rFonts w:cs="Arial"/>
              </w:rPr>
            </w:pPr>
            <w:r>
              <w:rPr>
                <w:rFonts w:cs="Arial"/>
              </w:rPr>
              <w:t>The Company</w:t>
            </w:r>
            <w:r w:rsidR="00B9299A" w:rsidRPr="00B9299A">
              <w:rPr>
                <w:rFonts w:cs="Arial"/>
              </w:rPr>
              <w:t xml:space="preserve"> </w:t>
            </w:r>
            <w:r w:rsidR="006155DD">
              <w:rPr>
                <w:rFonts w:cs="Arial"/>
              </w:rPr>
              <w:t>provide</w:t>
            </w:r>
            <w:r w:rsidR="006155DD" w:rsidRPr="00B9299A">
              <w:rPr>
                <w:rFonts w:cs="Arial"/>
              </w:rPr>
              <w:t xml:space="preserve">s </w:t>
            </w:r>
            <w:r w:rsidR="00B9299A" w:rsidRPr="00B9299A">
              <w:rPr>
                <w:rFonts w:cs="Arial"/>
              </w:rPr>
              <w:t xml:space="preserve">safe and secure workplace environments for our people and strives </w:t>
            </w:r>
            <w:r w:rsidR="006155DD">
              <w:rPr>
                <w:rFonts w:cs="Arial"/>
              </w:rPr>
              <w:t>for</w:t>
            </w:r>
            <w:r w:rsidR="00B9299A" w:rsidRPr="00B9299A">
              <w:rPr>
                <w:rFonts w:cs="Arial"/>
              </w:rPr>
              <w:t xml:space="preserve"> an injury free culture at every location.  We truly believe that all workplace injuries can be prevented. </w:t>
            </w:r>
            <w:r>
              <w:rPr>
                <w:rFonts w:cs="Arial"/>
              </w:rPr>
              <w:t>The Company</w:t>
            </w:r>
            <w:r w:rsidR="00B9299A" w:rsidRPr="00B9299A">
              <w:rPr>
                <w:rFonts w:cs="Arial"/>
              </w:rPr>
              <w:t>’s safety philosophy emphasizes that safety is a value, and unlike priorities, values never change.</w:t>
            </w:r>
            <w:r w:rsidR="002804BF">
              <w:rPr>
                <w:rFonts w:cs="Arial"/>
              </w:rPr>
              <w:t xml:space="preserve"> We strive for business partners with a similar philosophy.</w:t>
            </w:r>
          </w:p>
          <w:p w:rsidR="002804BF" w:rsidRDefault="002804BF" w:rsidP="00B9299A">
            <w:pPr>
              <w:rPr>
                <w:rFonts w:cs="Arial"/>
              </w:rPr>
            </w:pPr>
          </w:p>
          <w:p w:rsidR="00B9299A" w:rsidRPr="00B9299A" w:rsidRDefault="002804BF" w:rsidP="00B9299A">
            <w:pPr>
              <w:rPr>
                <w:rFonts w:cs="Arial"/>
              </w:rPr>
            </w:pPr>
            <w:r>
              <w:rPr>
                <w:rFonts w:cs="Arial"/>
              </w:rPr>
              <w:t>Business partners</w:t>
            </w:r>
            <w:r w:rsidR="00042DEE" w:rsidRPr="00B9299A">
              <w:rPr>
                <w:rFonts w:cs="Arial"/>
              </w:rPr>
              <w:t xml:space="preserve"> </w:t>
            </w:r>
            <w:r w:rsidR="00B9299A" w:rsidRPr="00B9299A">
              <w:rPr>
                <w:rFonts w:cs="Arial"/>
              </w:rPr>
              <w:t xml:space="preserve">shall provide a safe and healthy environment to prevent accidents and </w:t>
            </w:r>
            <w:r w:rsidR="006155DD" w:rsidRPr="00B9299A">
              <w:rPr>
                <w:rFonts w:cs="Arial"/>
              </w:rPr>
              <w:t>injur</w:t>
            </w:r>
            <w:r w:rsidR="006155DD">
              <w:rPr>
                <w:rFonts w:cs="Arial"/>
              </w:rPr>
              <w:t>ies</w:t>
            </w:r>
            <w:r w:rsidR="00B9299A" w:rsidRPr="00B9299A">
              <w:rPr>
                <w:rFonts w:cs="Arial"/>
              </w:rPr>
              <w:t xml:space="preserve"> from occurring and comply with applicable laws and regulations.  At a minimum, employees </w:t>
            </w:r>
            <w:r>
              <w:rPr>
                <w:rFonts w:cs="Arial"/>
              </w:rPr>
              <w:t xml:space="preserve">of business partners </w:t>
            </w:r>
            <w:r w:rsidR="00B9299A" w:rsidRPr="00B9299A">
              <w:rPr>
                <w:rFonts w:cs="Arial"/>
              </w:rPr>
              <w:t xml:space="preserve">shall have reasonable access to potable water and sanitary facilities, fire safety, and adequate lighting and ventilation.  </w:t>
            </w:r>
          </w:p>
          <w:p w:rsidR="0092693C" w:rsidRDefault="0092693C" w:rsidP="004F38AC"/>
        </w:tc>
      </w:tr>
    </w:tbl>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92693C" w:rsidTr="004F38AC">
        <w:tc>
          <w:tcPr>
            <w:tcW w:w="2520" w:type="dxa"/>
            <w:tcBorders>
              <w:top w:val="single" w:sz="4" w:space="0" w:color="auto"/>
              <w:right w:val="single" w:sz="4" w:space="0" w:color="auto"/>
            </w:tcBorders>
          </w:tcPr>
          <w:p w:rsidR="0092693C" w:rsidRPr="00DB1396" w:rsidRDefault="0092693C" w:rsidP="004F38AC">
            <w:pPr>
              <w:rPr>
                <w:rStyle w:val="BookTitle"/>
              </w:rPr>
            </w:pPr>
          </w:p>
        </w:tc>
        <w:tc>
          <w:tcPr>
            <w:tcW w:w="6830" w:type="dxa"/>
            <w:tcBorders>
              <w:top w:val="single" w:sz="4" w:space="0" w:color="auto"/>
              <w:left w:val="single" w:sz="4" w:space="0" w:color="auto"/>
            </w:tcBorders>
          </w:tcPr>
          <w:p w:rsidR="0092693C" w:rsidRPr="00B9299A" w:rsidRDefault="0092693C" w:rsidP="004F38AC"/>
        </w:tc>
      </w:tr>
      <w:tr w:rsidR="0092693C" w:rsidTr="004F38AC">
        <w:tc>
          <w:tcPr>
            <w:tcW w:w="2520" w:type="dxa"/>
            <w:tcBorders>
              <w:bottom w:val="single" w:sz="4" w:space="0" w:color="auto"/>
              <w:right w:val="single" w:sz="4" w:space="0" w:color="auto"/>
            </w:tcBorders>
          </w:tcPr>
          <w:p w:rsidR="0092693C" w:rsidRDefault="0092693C" w:rsidP="004F38AC">
            <w:pPr>
              <w:rPr>
                <w:rStyle w:val="BookTitle"/>
              </w:rPr>
            </w:pPr>
            <w:r>
              <w:rPr>
                <w:rStyle w:val="BookTitle"/>
              </w:rPr>
              <w:t>Freedom of Association and Collective Bargaining</w:t>
            </w:r>
          </w:p>
          <w:p w:rsidR="0092693C" w:rsidRPr="00DB1396" w:rsidRDefault="0092693C" w:rsidP="004F38AC">
            <w:pPr>
              <w:rPr>
                <w:rStyle w:val="BookTitle"/>
              </w:rPr>
            </w:pPr>
          </w:p>
        </w:tc>
        <w:tc>
          <w:tcPr>
            <w:tcW w:w="6830" w:type="dxa"/>
            <w:tcBorders>
              <w:left w:val="single" w:sz="4" w:space="0" w:color="auto"/>
              <w:bottom w:val="single" w:sz="4" w:space="0" w:color="auto"/>
            </w:tcBorders>
          </w:tcPr>
          <w:p w:rsidR="00B9299A" w:rsidRPr="00B9299A" w:rsidRDefault="002804BF" w:rsidP="00B9299A">
            <w:pPr>
              <w:rPr>
                <w:rFonts w:cs="Arial"/>
              </w:rPr>
            </w:pPr>
            <w:r>
              <w:rPr>
                <w:rFonts w:cs="Arial"/>
              </w:rPr>
              <w:t xml:space="preserve">Business partners </w:t>
            </w:r>
            <w:r w:rsidR="00B9299A" w:rsidRPr="00B9299A">
              <w:rPr>
                <w:rFonts w:cs="Arial"/>
              </w:rPr>
              <w:t>shall recognize and respect the right of employees to freedom of association and collective bargaining.  Management is encouraged to engage in direct communication with employees.</w:t>
            </w:r>
          </w:p>
          <w:p w:rsidR="0092693C" w:rsidRPr="00B9299A" w:rsidRDefault="0092693C" w:rsidP="004F38AC"/>
        </w:tc>
      </w:tr>
    </w:tbl>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92693C" w:rsidTr="004F38AC">
        <w:tc>
          <w:tcPr>
            <w:tcW w:w="2520" w:type="dxa"/>
            <w:tcBorders>
              <w:top w:val="single" w:sz="4" w:space="0" w:color="auto"/>
              <w:right w:val="single" w:sz="4" w:space="0" w:color="auto"/>
            </w:tcBorders>
          </w:tcPr>
          <w:p w:rsidR="0092693C" w:rsidRPr="00DB1396" w:rsidRDefault="0092693C" w:rsidP="004F38AC">
            <w:pPr>
              <w:rPr>
                <w:rStyle w:val="BookTitle"/>
              </w:rPr>
            </w:pPr>
          </w:p>
        </w:tc>
        <w:tc>
          <w:tcPr>
            <w:tcW w:w="6830" w:type="dxa"/>
            <w:tcBorders>
              <w:top w:val="single" w:sz="4" w:space="0" w:color="auto"/>
              <w:left w:val="single" w:sz="4" w:space="0" w:color="auto"/>
            </w:tcBorders>
          </w:tcPr>
          <w:p w:rsidR="0092693C" w:rsidRDefault="0092693C" w:rsidP="004F38AC"/>
        </w:tc>
      </w:tr>
      <w:tr w:rsidR="0092693C" w:rsidTr="004F38AC">
        <w:tc>
          <w:tcPr>
            <w:tcW w:w="2520" w:type="dxa"/>
            <w:tcBorders>
              <w:bottom w:val="single" w:sz="4" w:space="0" w:color="auto"/>
              <w:right w:val="single" w:sz="4" w:space="0" w:color="auto"/>
            </w:tcBorders>
          </w:tcPr>
          <w:p w:rsidR="0092693C" w:rsidRDefault="0092693C" w:rsidP="004F38AC">
            <w:pPr>
              <w:rPr>
                <w:rStyle w:val="BookTitle"/>
              </w:rPr>
            </w:pPr>
            <w:r>
              <w:rPr>
                <w:rStyle w:val="BookTitle"/>
              </w:rPr>
              <w:t>Bribery and Corruption</w:t>
            </w:r>
          </w:p>
          <w:p w:rsidR="0092693C" w:rsidRPr="00DB1396" w:rsidRDefault="0092693C" w:rsidP="004F38AC">
            <w:pPr>
              <w:rPr>
                <w:rStyle w:val="BookTitle"/>
              </w:rPr>
            </w:pPr>
          </w:p>
        </w:tc>
        <w:tc>
          <w:tcPr>
            <w:tcW w:w="6830" w:type="dxa"/>
            <w:tcBorders>
              <w:left w:val="single" w:sz="4" w:space="0" w:color="auto"/>
              <w:bottom w:val="single" w:sz="4" w:space="0" w:color="auto"/>
            </w:tcBorders>
          </w:tcPr>
          <w:p w:rsidR="00B9299A" w:rsidRPr="00B9299A" w:rsidRDefault="002804BF" w:rsidP="00B9299A">
            <w:pPr>
              <w:rPr>
                <w:rFonts w:cs="Arial"/>
              </w:rPr>
            </w:pPr>
            <w:r>
              <w:rPr>
                <w:rFonts w:cs="Arial"/>
              </w:rPr>
              <w:t xml:space="preserve">Business partners </w:t>
            </w:r>
            <w:r w:rsidR="00B9299A" w:rsidRPr="00B9299A">
              <w:rPr>
                <w:rFonts w:cs="Arial"/>
              </w:rPr>
              <w:t>must maintain high standard</w:t>
            </w:r>
            <w:r w:rsidR="006155DD">
              <w:rPr>
                <w:rFonts w:cs="Arial"/>
              </w:rPr>
              <w:t>s</w:t>
            </w:r>
            <w:r w:rsidR="00B9299A" w:rsidRPr="00B9299A">
              <w:rPr>
                <w:rFonts w:cs="Arial"/>
              </w:rPr>
              <w:t xml:space="preserve"> of moral and ethical conduct which includes the prohibition of the payment of bribes or kickbacks or allowing such payments to be made on </w:t>
            </w:r>
            <w:r w:rsidR="006155DD">
              <w:rPr>
                <w:rFonts w:cs="Arial"/>
              </w:rPr>
              <w:t>their</w:t>
            </w:r>
            <w:r w:rsidR="006155DD" w:rsidRPr="00B9299A">
              <w:rPr>
                <w:rFonts w:cs="Arial"/>
              </w:rPr>
              <w:t xml:space="preserve"> </w:t>
            </w:r>
            <w:r w:rsidR="00B9299A" w:rsidRPr="00B9299A">
              <w:rPr>
                <w:rFonts w:cs="Arial"/>
              </w:rPr>
              <w:t>behalf, any form of corrupt practice (extortion, fraud, impersonation or, false declarations), and conflicts of interest.</w:t>
            </w:r>
          </w:p>
          <w:p w:rsidR="00B9299A" w:rsidRPr="00B9299A" w:rsidRDefault="002804BF" w:rsidP="00B9299A">
            <w:pPr>
              <w:rPr>
                <w:rFonts w:cs="Arial"/>
              </w:rPr>
            </w:pPr>
            <w:r>
              <w:rPr>
                <w:rFonts w:cs="Arial"/>
              </w:rPr>
              <w:t xml:space="preserve">Business partners </w:t>
            </w:r>
            <w:r w:rsidR="00B9299A" w:rsidRPr="00B9299A">
              <w:rPr>
                <w:rFonts w:cs="Arial"/>
              </w:rPr>
              <w:t>must adhere to the following regarding gifts and hospitality to help alleviate any perception of impropriety:</w:t>
            </w:r>
          </w:p>
          <w:p w:rsidR="00B9299A" w:rsidRPr="00B9299A" w:rsidRDefault="00B9299A" w:rsidP="00B9299A">
            <w:pPr>
              <w:pStyle w:val="ListParagraph"/>
              <w:widowControl w:val="0"/>
              <w:numPr>
                <w:ilvl w:val="0"/>
                <w:numId w:val="1"/>
              </w:numPr>
              <w:spacing w:after="0" w:line="240" w:lineRule="auto"/>
              <w:ind w:left="810" w:right="-30"/>
              <w:rPr>
                <w:rFonts w:eastAsia="Arial"/>
                <w:spacing w:val="1"/>
                <w:sz w:val="24"/>
                <w:szCs w:val="24"/>
              </w:rPr>
            </w:pPr>
            <w:r w:rsidRPr="00B9299A">
              <w:rPr>
                <w:rFonts w:eastAsia="Arial"/>
                <w:sz w:val="24"/>
                <w:szCs w:val="24"/>
              </w:rPr>
              <w:t>Meals,</w:t>
            </w:r>
            <w:r w:rsidRPr="00B9299A">
              <w:rPr>
                <w:rFonts w:eastAsia="Arial"/>
                <w:spacing w:val="-11"/>
                <w:sz w:val="24"/>
                <w:szCs w:val="24"/>
              </w:rPr>
              <w:t xml:space="preserve"> </w:t>
            </w:r>
            <w:r w:rsidRPr="00B9299A">
              <w:rPr>
                <w:rFonts w:eastAsia="Arial"/>
                <w:sz w:val="24"/>
                <w:szCs w:val="24"/>
              </w:rPr>
              <w:t>gifts,</w:t>
            </w:r>
            <w:r w:rsidRPr="00B9299A">
              <w:rPr>
                <w:rFonts w:eastAsia="Arial"/>
                <w:spacing w:val="-7"/>
                <w:sz w:val="24"/>
                <w:szCs w:val="24"/>
              </w:rPr>
              <w:t xml:space="preserve"> </w:t>
            </w:r>
            <w:r w:rsidRPr="00B9299A">
              <w:rPr>
                <w:rFonts w:eastAsia="Arial"/>
                <w:spacing w:val="-1"/>
                <w:sz w:val="24"/>
                <w:szCs w:val="24"/>
              </w:rPr>
              <w:t>or</w:t>
            </w:r>
            <w:r w:rsidRPr="00B9299A">
              <w:rPr>
                <w:rFonts w:eastAsia="Arial"/>
                <w:spacing w:val="-7"/>
                <w:sz w:val="24"/>
                <w:szCs w:val="24"/>
              </w:rPr>
              <w:t xml:space="preserve"> </w:t>
            </w:r>
            <w:r w:rsidRPr="00B9299A">
              <w:rPr>
                <w:rFonts w:eastAsia="Arial"/>
                <w:sz w:val="24"/>
                <w:szCs w:val="24"/>
              </w:rPr>
              <w:t>entertainment (“Gifts”)</w:t>
            </w:r>
            <w:r w:rsidRPr="00B9299A">
              <w:rPr>
                <w:rFonts w:eastAsia="Arial"/>
                <w:spacing w:val="-17"/>
                <w:sz w:val="24"/>
                <w:szCs w:val="24"/>
              </w:rPr>
              <w:t xml:space="preserve"> </w:t>
            </w:r>
            <w:r w:rsidRPr="00B9299A">
              <w:rPr>
                <w:rFonts w:eastAsia="Arial"/>
                <w:spacing w:val="-1"/>
                <w:sz w:val="24"/>
                <w:szCs w:val="24"/>
              </w:rPr>
              <w:t>of</w:t>
            </w:r>
            <w:r w:rsidRPr="00B9299A">
              <w:rPr>
                <w:rFonts w:eastAsia="Arial"/>
                <w:spacing w:val="-5"/>
                <w:sz w:val="24"/>
                <w:szCs w:val="24"/>
              </w:rPr>
              <w:t xml:space="preserve"> </w:t>
            </w:r>
            <w:r w:rsidRPr="00B9299A">
              <w:rPr>
                <w:rFonts w:eastAsia="Arial"/>
                <w:sz w:val="24"/>
                <w:szCs w:val="24"/>
              </w:rPr>
              <w:t>a</w:t>
            </w:r>
            <w:r w:rsidRPr="00B9299A">
              <w:rPr>
                <w:rFonts w:eastAsia="Arial"/>
                <w:spacing w:val="-9"/>
                <w:sz w:val="24"/>
                <w:szCs w:val="24"/>
              </w:rPr>
              <w:t xml:space="preserve"> </w:t>
            </w:r>
            <w:r w:rsidRPr="00B9299A">
              <w:rPr>
                <w:rFonts w:eastAsia="Arial"/>
                <w:spacing w:val="1"/>
                <w:sz w:val="24"/>
                <w:szCs w:val="24"/>
              </w:rPr>
              <w:t>nominal</w:t>
            </w:r>
            <w:r w:rsidRPr="00B9299A">
              <w:rPr>
                <w:rFonts w:eastAsia="Arial"/>
                <w:spacing w:val="-13"/>
                <w:sz w:val="24"/>
                <w:szCs w:val="24"/>
              </w:rPr>
              <w:t xml:space="preserve"> </w:t>
            </w:r>
            <w:r w:rsidRPr="00B9299A">
              <w:rPr>
                <w:rFonts w:eastAsia="Arial"/>
                <w:sz w:val="24"/>
                <w:szCs w:val="24"/>
              </w:rPr>
              <w:t>value</w:t>
            </w:r>
            <w:r w:rsidRPr="00B9299A">
              <w:rPr>
                <w:rFonts w:eastAsia="Arial"/>
                <w:spacing w:val="-13"/>
                <w:sz w:val="24"/>
                <w:szCs w:val="24"/>
              </w:rPr>
              <w:t xml:space="preserve"> </w:t>
            </w:r>
            <w:r w:rsidRPr="00B9299A">
              <w:rPr>
                <w:rFonts w:eastAsia="Arial"/>
                <w:spacing w:val="4"/>
                <w:sz w:val="24"/>
                <w:szCs w:val="24"/>
              </w:rPr>
              <w:t>may</w:t>
            </w:r>
            <w:r w:rsidRPr="00B9299A">
              <w:rPr>
                <w:rFonts w:eastAsia="Arial"/>
                <w:spacing w:val="-18"/>
                <w:sz w:val="24"/>
                <w:szCs w:val="24"/>
              </w:rPr>
              <w:t xml:space="preserve"> </w:t>
            </w:r>
            <w:r w:rsidRPr="00B9299A">
              <w:rPr>
                <w:rFonts w:eastAsia="Arial"/>
                <w:spacing w:val="2"/>
                <w:sz w:val="24"/>
                <w:szCs w:val="24"/>
              </w:rPr>
              <w:t>be</w:t>
            </w:r>
            <w:r w:rsidRPr="00B9299A">
              <w:rPr>
                <w:rFonts w:eastAsia="Arial"/>
                <w:spacing w:val="-9"/>
                <w:sz w:val="24"/>
                <w:szCs w:val="24"/>
              </w:rPr>
              <w:t xml:space="preserve"> </w:t>
            </w:r>
            <w:r w:rsidRPr="00B9299A">
              <w:rPr>
                <w:rFonts w:eastAsia="Arial"/>
                <w:sz w:val="24"/>
                <w:szCs w:val="24"/>
              </w:rPr>
              <w:t>given</w:t>
            </w:r>
            <w:r w:rsidRPr="00B9299A">
              <w:rPr>
                <w:rFonts w:eastAsia="Arial"/>
                <w:spacing w:val="-10"/>
                <w:sz w:val="24"/>
                <w:szCs w:val="24"/>
              </w:rPr>
              <w:t xml:space="preserve"> </w:t>
            </w:r>
            <w:r w:rsidRPr="00B9299A">
              <w:rPr>
                <w:rFonts w:eastAsia="Arial"/>
                <w:spacing w:val="-1"/>
                <w:sz w:val="24"/>
                <w:szCs w:val="24"/>
              </w:rPr>
              <w:t>or</w:t>
            </w:r>
            <w:r w:rsidRPr="00B9299A">
              <w:rPr>
                <w:rFonts w:eastAsia="Arial"/>
                <w:spacing w:val="-7"/>
                <w:sz w:val="24"/>
                <w:szCs w:val="24"/>
              </w:rPr>
              <w:t xml:space="preserve"> </w:t>
            </w:r>
            <w:r w:rsidRPr="00B9299A">
              <w:rPr>
                <w:rFonts w:eastAsia="Arial"/>
                <w:sz w:val="24"/>
                <w:szCs w:val="24"/>
              </w:rPr>
              <w:t>received</w:t>
            </w:r>
            <w:r w:rsidRPr="00B9299A">
              <w:rPr>
                <w:rFonts w:eastAsia="Arial"/>
                <w:spacing w:val="-13"/>
                <w:sz w:val="24"/>
                <w:szCs w:val="24"/>
              </w:rPr>
              <w:t xml:space="preserve"> </w:t>
            </w:r>
            <w:r w:rsidRPr="00B9299A">
              <w:rPr>
                <w:rFonts w:eastAsia="Arial"/>
                <w:spacing w:val="-1"/>
                <w:sz w:val="24"/>
                <w:szCs w:val="24"/>
              </w:rPr>
              <w:t>in</w:t>
            </w:r>
            <w:r w:rsidRPr="00B9299A">
              <w:rPr>
                <w:rFonts w:eastAsia="Arial"/>
                <w:spacing w:val="-5"/>
                <w:sz w:val="24"/>
                <w:szCs w:val="24"/>
              </w:rPr>
              <w:t xml:space="preserve"> </w:t>
            </w:r>
            <w:r w:rsidRPr="00B9299A">
              <w:rPr>
                <w:rFonts w:eastAsia="Arial"/>
                <w:spacing w:val="-1"/>
                <w:sz w:val="24"/>
                <w:szCs w:val="24"/>
              </w:rPr>
              <w:t>an</w:t>
            </w:r>
            <w:r w:rsidRPr="00B9299A">
              <w:rPr>
                <w:rFonts w:eastAsia="Arial"/>
                <w:sz w:val="24"/>
                <w:szCs w:val="24"/>
              </w:rPr>
              <w:t xml:space="preserve"> appropriate</w:t>
            </w:r>
            <w:r w:rsidRPr="00B9299A">
              <w:rPr>
                <w:rFonts w:eastAsia="Arial"/>
                <w:spacing w:val="46"/>
                <w:w w:val="99"/>
                <w:sz w:val="24"/>
                <w:szCs w:val="24"/>
              </w:rPr>
              <w:t xml:space="preserve"> </w:t>
            </w:r>
            <w:r w:rsidRPr="00B9299A">
              <w:rPr>
                <w:rFonts w:eastAsia="Arial"/>
                <w:sz w:val="24"/>
                <w:szCs w:val="24"/>
              </w:rPr>
              <w:t>exchange</w:t>
            </w:r>
            <w:r w:rsidRPr="00B9299A">
              <w:rPr>
                <w:rFonts w:eastAsia="Arial"/>
                <w:spacing w:val="-17"/>
                <w:sz w:val="24"/>
                <w:szCs w:val="24"/>
              </w:rPr>
              <w:t xml:space="preserve"> </w:t>
            </w:r>
            <w:r w:rsidRPr="00B9299A">
              <w:rPr>
                <w:rFonts w:eastAsia="Arial"/>
                <w:spacing w:val="-1"/>
                <w:sz w:val="24"/>
                <w:szCs w:val="24"/>
              </w:rPr>
              <w:t>of</w:t>
            </w:r>
            <w:r w:rsidRPr="00B9299A">
              <w:rPr>
                <w:rFonts w:eastAsia="Arial"/>
                <w:spacing w:val="-6"/>
                <w:sz w:val="24"/>
                <w:szCs w:val="24"/>
              </w:rPr>
              <w:t xml:space="preserve"> </w:t>
            </w:r>
            <w:r w:rsidRPr="00B9299A">
              <w:rPr>
                <w:rFonts w:eastAsia="Arial"/>
                <w:sz w:val="24"/>
                <w:szCs w:val="24"/>
              </w:rPr>
              <w:t>business</w:t>
            </w:r>
            <w:r w:rsidRPr="00B9299A">
              <w:rPr>
                <w:rFonts w:eastAsia="Arial"/>
                <w:spacing w:val="-14"/>
                <w:sz w:val="24"/>
                <w:szCs w:val="24"/>
              </w:rPr>
              <w:t xml:space="preserve"> </w:t>
            </w:r>
            <w:r w:rsidRPr="00B9299A">
              <w:rPr>
                <w:rFonts w:eastAsia="Arial"/>
                <w:sz w:val="24"/>
                <w:szCs w:val="24"/>
              </w:rPr>
              <w:t>courtesies as long as they are given in compliance with laws and follow reasonable local practices.</w:t>
            </w:r>
            <w:r w:rsidRPr="00B9299A">
              <w:rPr>
                <w:rFonts w:eastAsia="Arial"/>
                <w:spacing w:val="-14"/>
                <w:sz w:val="24"/>
                <w:szCs w:val="24"/>
              </w:rPr>
              <w:t xml:space="preserve"> </w:t>
            </w:r>
            <w:r w:rsidRPr="00B9299A">
              <w:rPr>
                <w:rFonts w:eastAsia="Arial"/>
                <w:sz w:val="24"/>
                <w:szCs w:val="24"/>
              </w:rPr>
              <w:t>Sound</w:t>
            </w:r>
            <w:r w:rsidRPr="00B9299A">
              <w:rPr>
                <w:rFonts w:eastAsia="Arial"/>
                <w:spacing w:val="-12"/>
                <w:sz w:val="24"/>
                <w:szCs w:val="24"/>
              </w:rPr>
              <w:t xml:space="preserve"> </w:t>
            </w:r>
            <w:r w:rsidRPr="00B9299A">
              <w:rPr>
                <w:rFonts w:eastAsia="Arial"/>
                <w:spacing w:val="1"/>
                <w:sz w:val="24"/>
                <w:szCs w:val="24"/>
              </w:rPr>
              <w:t>judgment</w:t>
            </w:r>
            <w:r w:rsidRPr="00B9299A">
              <w:rPr>
                <w:rFonts w:eastAsia="Arial"/>
                <w:spacing w:val="-14"/>
                <w:sz w:val="24"/>
                <w:szCs w:val="24"/>
              </w:rPr>
              <w:t xml:space="preserve"> </w:t>
            </w:r>
            <w:r w:rsidRPr="00B9299A">
              <w:rPr>
                <w:rFonts w:eastAsia="Arial"/>
                <w:spacing w:val="-1"/>
                <w:sz w:val="24"/>
                <w:szCs w:val="24"/>
              </w:rPr>
              <w:t>is</w:t>
            </w:r>
            <w:r w:rsidRPr="00B9299A">
              <w:rPr>
                <w:rFonts w:eastAsia="Arial"/>
                <w:spacing w:val="-7"/>
                <w:sz w:val="24"/>
                <w:szCs w:val="24"/>
              </w:rPr>
              <w:t xml:space="preserve"> </w:t>
            </w:r>
            <w:r w:rsidRPr="00B9299A">
              <w:rPr>
                <w:rFonts w:eastAsia="Arial"/>
                <w:spacing w:val="-1"/>
                <w:sz w:val="24"/>
                <w:szCs w:val="24"/>
              </w:rPr>
              <w:t>required</w:t>
            </w:r>
            <w:r w:rsidRPr="00B9299A">
              <w:rPr>
                <w:rFonts w:eastAsia="Arial"/>
                <w:spacing w:val="-15"/>
                <w:sz w:val="24"/>
                <w:szCs w:val="24"/>
              </w:rPr>
              <w:t xml:space="preserve"> </w:t>
            </w:r>
            <w:r w:rsidRPr="00B9299A">
              <w:rPr>
                <w:rFonts w:eastAsia="Arial"/>
                <w:sz w:val="24"/>
                <w:szCs w:val="24"/>
              </w:rPr>
              <w:t>recognizing</w:t>
            </w:r>
            <w:r w:rsidRPr="00B9299A">
              <w:rPr>
                <w:rFonts w:eastAsia="Arial"/>
                <w:spacing w:val="-16"/>
                <w:sz w:val="24"/>
                <w:szCs w:val="24"/>
              </w:rPr>
              <w:t xml:space="preserve"> </w:t>
            </w:r>
            <w:r w:rsidRPr="00B9299A">
              <w:rPr>
                <w:rFonts w:eastAsia="Arial"/>
                <w:sz w:val="24"/>
                <w:szCs w:val="24"/>
              </w:rPr>
              <w:t>the</w:t>
            </w:r>
            <w:r w:rsidRPr="00B9299A">
              <w:rPr>
                <w:rFonts w:eastAsia="Arial"/>
                <w:spacing w:val="-8"/>
                <w:sz w:val="24"/>
                <w:szCs w:val="24"/>
              </w:rPr>
              <w:t xml:space="preserve"> </w:t>
            </w:r>
            <w:r w:rsidRPr="00B9299A">
              <w:rPr>
                <w:rFonts w:eastAsia="Arial"/>
                <w:spacing w:val="-1"/>
                <w:sz w:val="24"/>
                <w:szCs w:val="24"/>
              </w:rPr>
              <w:t>potential</w:t>
            </w:r>
            <w:r w:rsidRPr="00B9299A">
              <w:rPr>
                <w:rFonts w:eastAsia="Arial"/>
                <w:spacing w:val="-14"/>
                <w:sz w:val="24"/>
                <w:szCs w:val="24"/>
              </w:rPr>
              <w:t xml:space="preserve"> </w:t>
            </w:r>
            <w:r w:rsidRPr="00B9299A">
              <w:rPr>
                <w:rFonts w:eastAsia="Arial"/>
                <w:spacing w:val="1"/>
                <w:sz w:val="24"/>
                <w:szCs w:val="24"/>
              </w:rPr>
              <w:t>for</w:t>
            </w:r>
            <w:r w:rsidRPr="00B9299A">
              <w:rPr>
                <w:rFonts w:eastAsia="Arial"/>
                <w:spacing w:val="-8"/>
                <w:sz w:val="24"/>
                <w:szCs w:val="24"/>
              </w:rPr>
              <w:t xml:space="preserve"> </w:t>
            </w:r>
            <w:r w:rsidRPr="00B9299A">
              <w:rPr>
                <w:rFonts w:eastAsia="Arial"/>
                <w:spacing w:val="-1"/>
                <w:sz w:val="24"/>
                <w:szCs w:val="24"/>
              </w:rPr>
              <w:t>the appearance</w:t>
            </w:r>
            <w:r w:rsidRPr="00B9299A">
              <w:rPr>
                <w:rFonts w:eastAsia="Arial"/>
                <w:spacing w:val="-15"/>
                <w:sz w:val="24"/>
                <w:szCs w:val="24"/>
              </w:rPr>
              <w:t xml:space="preserve"> </w:t>
            </w:r>
            <w:r w:rsidRPr="00B9299A">
              <w:rPr>
                <w:rFonts w:eastAsia="Arial"/>
                <w:spacing w:val="-1"/>
                <w:sz w:val="24"/>
                <w:szCs w:val="24"/>
              </w:rPr>
              <w:t>of</w:t>
            </w:r>
            <w:r w:rsidRPr="00B9299A">
              <w:rPr>
                <w:rFonts w:eastAsia="Arial"/>
                <w:spacing w:val="-4"/>
                <w:sz w:val="24"/>
                <w:szCs w:val="24"/>
              </w:rPr>
              <w:t xml:space="preserve"> </w:t>
            </w:r>
            <w:r w:rsidRPr="00B9299A">
              <w:rPr>
                <w:rFonts w:eastAsia="Arial"/>
                <w:spacing w:val="-1"/>
                <w:sz w:val="24"/>
                <w:szCs w:val="24"/>
              </w:rPr>
              <w:t>impropriety.</w:t>
            </w:r>
            <w:r w:rsidRPr="00B9299A">
              <w:rPr>
                <w:rFonts w:eastAsia="Arial"/>
                <w:sz w:val="24"/>
                <w:szCs w:val="24"/>
              </w:rPr>
              <w:t xml:space="preserve"> Any Gift which could or does create a feeling of obligation to conduct business should not be given or accepted.</w:t>
            </w:r>
            <w:r w:rsidRPr="00B9299A">
              <w:rPr>
                <w:rFonts w:eastAsia="Arial"/>
                <w:spacing w:val="1"/>
                <w:sz w:val="24"/>
                <w:szCs w:val="24"/>
              </w:rPr>
              <w:t xml:space="preserve"> As used here, “nominal value” includes reasonable, incidental, and non-cash Gifts that relate to or arise out of business activities.</w:t>
            </w:r>
          </w:p>
          <w:p w:rsidR="00B9299A" w:rsidRPr="00B9299A" w:rsidRDefault="00B9299A" w:rsidP="00B9299A">
            <w:pPr>
              <w:widowControl w:val="0"/>
              <w:ind w:left="810" w:right="-30" w:hanging="360"/>
              <w:rPr>
                <w:rFonts w:eastAsia="Arial"/>
                <w:spacing w:val="1"/>
              </w:rPr>
            </w:pPr>
          </w:p>
          <w:p w:rsidR="0092693C" w:rsidRDefault="00042DEE" w:rsidP="00E25167">
            <w:pPr>
              <w:pStyle w:val="ListParagraph"/>
              <w:widowControl w:val="0"/>
              <w:numPr>
                <w:ilvl w:val="0"/>
                <w:numId w:val="1"/>
              </w:numPr>
              <w:spacing w:after="0" w:line="240" w:lineRule="auto"/>
              <w:ind w:left="810" w:right="-30"/>
            </w:pPr>
            <w:r>
              <w:rPr>
                <w:rFonts w:eastAsia="Arial"/>
                <w:spacing w:val="1"/>
                <w:sz w:val="24"/>
                <w:szCs w:val="24"/>
              </w:rPr>
              <w:t xml:space="preserve">The Company </w:t>
            </w:r>
            <w:r w:rsidR="00E230F0">
              <w:rPr>
                <w:rFonts w:eastAsia="Arial"/>
                <w:spacing w:val="1"/>
                <w:sz w:val="24"/>
                <w:szCs w:val="24"/>
              </w:rPr>
              <w:t>complies with</w:t>
            </w:r>
            <w:r>
              <w:rPr>
                <w:rFonts w:eastAsia="Arial"/>
                <w:spacing w:val="1"/>
                <w:sz w:val="24"/>
                <w:szCs w:val="24"/>
              </w:rPr>
              <w:t xml:space="preserve"> the Foreign Corrupt Practices Act</w:t>
            </w:r>
            <w:r w:rsidR="00087B25">
              <w:rPr>
                <w:rFonts w:eastAsia="Arial"/>
                <w:spacing w:val="1"/>
                <w:sz w:val="24"/>
                <w:szCs w:val="24"/>
              </w:rPr>
              <w:t xml:space="preserve"> </w:t>
            </w:r>
            <w:r>
              <w:rPr>
                <w:rFonts w:eastAsia="Arial"/>
                <w:spacing w:val="1"/>
                <w:sz w:val="24"/>
                <w:szCs w:val="24"/>
              </w:rPr>
              <w:t xml:space="preserve">(FCPA) and </w:t>
            </w:r>
            <w:r w:rsidR="00E230F0">
              <w:rPr>
                <w:rFonts w:eastAsia="Arial"/>
                <w:spacing w:val="1"/>
                <w:sz w:val="24"/>
                <w:szCs w:val="24"/>
              </w:rPr>
              <w:t xml:space="preserve">applicable </w:t>
            </w:r>
            <w:r>
              <w:rPr>
                <w:rFonts w:eastAsia="Arial"/>
                <w:spacing w:val="1"/>
                <w:sz w:val="24"/>
                <w:szCs w:val="24"/>
              </w:rPr>
              <w:t xml:space="preserve">similar laws and regulations.  </w:t>
            </w:r>
            <w:r w:rsidR="00B9299A" w:rsidRPr="00B9299A">
              <w:rPr>
                <w:rFonts w:eastAsia="Arial"/>
                <w:spacing w:val="1"/>
                <w:sz w:val="24"/>
                <w:szCs w:val="24"/>
              </w:rPr>
              <w:t xml:space="preserve">No cash payments may be made to </w:t>
            </w:r>
            <w:r w:rsidR="002804BF">
              <w:rPr>
                <w:rFonts w:eastAsia="Arial"/>
                <w:spacing w:val="1"/>
                <w:sz w:val="24"/>
                <w:szCs w:val="24"/>
              </w:rPr>
              <w:t xml:space="preserve">any government official or other </w:t>
            </w:r>
            <w:r>
              <w:rPr>
                <w:rFonts w:eastAsia="Arial"/>
                <w:spacing w:val="1"/>
                <w:sz w:val="24"/>
                <w:szCs w:val="24"/>
              </w:rPr>
              <w:t>third-party</w:t>
            </w:r>
            <w:r w:rsidR="00B9299A" w:rsidRPr="00B9299A">
              <w:rPr>
                <w:rFonts w:eastAsia="Arial"/>
                <w:spacing w:val="1"/>
                <w:sz w:val="24"/>
                <w:szCs w:val="24"/>
              </w:rPr>
              <w:t xml:space="preserve"> except </w:t>
            </w:r>
            <w:r w:rsidR="002804BF">
              <w:rPr>
                <w:rFonts w:eastAsia="Arial"/>
                <w:spacing w:val="1"/>
                <w:sz w:val="24"/>
                <w:szCs w:val="24"/>
              </w:rPr>
              <w:t>in compliance with the law and</w:t>
            </w:r>
            <w:r w:rsidR="00E230F0">
              <w:rPr>
                <w:rFonts w:eastAsia="Arial"/>
                <w:spacing w:val="1"/>
                <w:sz w:val="24"/>
                <w:szCs w:val="24"/>
              </w:rPr>
              <w:t xml:space="preserve"> </w:t>
            </w:r>
            <w:r w:rsidR="00B9299A" w:rsidRPr="00B9299A">
              <w:rPr>
                <w:rFonts w:eastAsia="Arial"/>
                <w:spacing w:val="1"/>
                <w:sz w:val="24"/>
                <w:szCs w:val="24"/>
              </w:rPr>
              <w:t xml:space="preserve">as needed for approved expenses documented in accordance with Company requirements. </w:t>
            </w:r>
            <w:r w:rsidR="00E230F0">
              <w:rPr>
                <w:rFonts w:eastAsia="Arial"/>
                <w:spacing w:val="1"/>
                <w:sz w:val="24"/>
                <w:szCs w:val="24"/>
              </w:rPr>
              <w:t>E</w:t>
            </w:r>
            <w:r w:rsidR="00B9299A" w:rsidRPr="00B9299A">
              <w:rPr>
                <w:rFonts w:eastAsia="Arial"/>
                <w:spacing w:val="1"/>
                <w:sz w:val="24"/>
                <w:szCs w:val="24"/>
              </w:rPr>
              <w:t>mployee</w:t>
            </w:r>
            <w:r w:rsidR="00E230F0">
              <w:rPr>
                <w:rFonts w:eastAsia="Arial"/>
                <w:spacing w:val="1"/>
                <w:sz w:val="24"/>
                <w:szCs w:val="24"/>
              </w:rPr>
              <w:t>s</w:t>
            </w:r>
            <w:r w:rsidR="00B9299A" w:rsidRPr="00B9299A">
              <w:rPr>
                <w:rFonts w:eastAsia="Arial"/>
                <w:spacing w:val="1"/>
                <w:sz w:val="24"/>
                <w:szCs w:val="24"/>
              </w:rPr>
              <w:t xml:space="preserve"> </w:t>
            </w:r>
            <w:r w:rsidR="00E230F0">
              <w:rPr>
                <w:rFonts w:eastAsia="Arial"/>
                <w:spacing w:val="1"/>
                <w:sz w:val="24"/>
                <w:szCs w:val="24"/>
              </w:rPr>
              <w:t xml:space="preserve">and business partners </w:t>
            </w:r>
            <w:r w:rsidR="00B9299A" w:rsidRPr="00B9299A">
              <w:rPr>
                <w:rFonts w:eastAsia="Arial"/>
                <w:spacing w:val="1"/>
                <w:sz w:val="24"/>
                <w:szCs w:val="24"/>
              </w:rPr>
              <w:t xml:space="preserve">also shall not accept cash from a </w:t>
            </w:r>
            <w:r>
              <w:rPr>
                <w:rFonts w:eastAsia="Arial"/>
                <w:spacing w:val="1"/>
                <w:sz w:val="24"/>
                <w:szCs w:val="24"/>
              </w:rPr>
              <w:t>third-party</w:t>
            </w:r>
            <w:r w:rsidR="00B9299A" w:rsidRPr="00B9299A">
              <w:rPr>
                <w:rFonts w:eastAsia="Arial"/>
                <w:spacing w:val="1"/>
                <w:sz w:val="24"/>
                <w:szCs w:val="24"/>
              </w:rPr>
              <w:t xml:space="preserve"> including any form of cash payment (such as gift cards, cash-value cards, lucky money</w:t>
            </w:r>
            <w:r w:rsidR="00E230F0">
              <w:rPr>
                <w:rFonts w:eastAsia="Arial"/>
                <w:spacing w:val="1"/>
                <w:sz w:val="24"/>
                <w:szCs w:val="24"/>
              </w:rPr>
              <w:t>,</w:t>
            </w:r>
            <w:r w:rsidR="00B9299A" w:rsidRPr="00B9299A">
              <w:rPr>
                <w:rFonts w:eastAsia="Arial"/>
                <w:spacing w:val="1"/>
                <w:sz w:val="24"/>
                <w:szCs w:val="24"/>
              </w:rPr>
              <w:t xml:space="preserve"> red envelope payments, bank transfers, loans, rebates and similar forms of payment). A gift card of nominal value for a specific product or service may be acceptable but shall be reported to the employee’s manager</w:t>
            </w:r>
            <w:r w:rsidR="00E230F0">
              <w:rPr>
                <w:rFonts w:eastAsia="Arial"/>
                <w:spacing w:val="1"/>
                <w:sz w:val="24"/>
                <w:szCs w:val="24"/>
              </w:rPr>
              <w:t xml:space="preserve"> and business partner’s Company contact</w:t>
            </w:r>
            <w:r w:rsidR="00B9299A" w:rsidRPr="00B9299A">
              <w:rPr>
                <w:rFonts w:eastAsia="Arial"/>
                <w:spacing w:val="1"/>
                <w:sz w:val="24"/>
                <w:szCs w:val="24"/>
              </w:rPr>
              <w:t xml:space="preserve">. The offer or receipt of a cash or cash-like payment of greater than nominal value shall not be accepted and shall be reported promptly to the </w:t>
            </w:r>
            <w:r w:rsidR="00E230F0">
              <w:rPr>
                <w:rFonts w:eastAsia="Arial"/>
                <w:spacing w:val="1"/>
                <w:sz w:val="24"/>
                <w:szCs w:val="24"/>
              </w:rPr>
              <w:t xml:space="preserve">business partner’s </w:t>
            </w:r>
            <w:r w:rsidR="00B9299A" w:rsidRPr="00B9299A">
              <w:rPr>
                <w:rFonts w:eastAsia="Arial"/>
                <w:spacing w:val="1"/>
                <w:sz w:val="24"/>
                <w:szCs w:val="24"/>
              </w:rPr>
              <w:t>Company</w:t>
            </w:r>
            <w:r w:rsidR="00E230F0">
              <w:rPr>
                <w:rFonts w:eastAsia="Arial"/>
                <w:spacing w:val="1"/>
                <w:sz w:val="24"/>
                <w:szCs w:val="24"/>
              </w:rPr>
              <w:t xml:space="preserve"> contact. </w:t>
            </w:r>
          </w:p>
        </w:tc>
      </w:tr>
    </w:tbl>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92693C" w:rsidTr="004F38AC">
        <w:tc>
          <w:tcPr>
            <w:tcW w:w="2520" w:type="dxa"/>
            <w:tcBorders>
              <w:top w:val="single" w:sz="4" w:space="0" w:color="auto"/>
              <w:right w:val="single" w:sz="4" w:space="0" w:color="auto"/>
            </w:tcBorders>
          </w:tcPr>
          <w:p w:rsidR="0092693C" w:rsidRPr="00DB1396" w:rsidRDefault="0092693C" w:rsidP="004F38AC">
            <w:pPr>
              <w:rPr>
                <w:rStyle w:val="BookTitle"/>
              </w:rPr>
            </w:pPr>
          </w:p>
        </w:tc>
        <w:tc>
          <w:tcPr>
            <w:tcW w:w="6830" w:type="dxa"/>
            <w:tcBorders>
              <w:top w:val="single" w:sz="4" w:space="0" w:color="auto"/>
              <w:left w:val="single" w:sz="4" w:space="0" w:color="auto"/>
            </w:tcBorders>
          </w:tcPr>
          <w:p w:rsidR="0092693C" w:rsidRDefault="0092693C" w:rsidP="004F38AC"/>
        </w:tc>
      </w:tr>
      <w:tr w:rsidR="0092693C" w:rsidTr="004F38AC">
        <w:tc>
          <w:tcPr>
            <w:tcW w:w="2520" w:type="dxa"/>
            <w:tcBorders>
              <w:bottom w:val="single" w:sz="4" w:space="0" w:color="auto"/>
              <w:right w:val="single" w:sz="4" w:space="0" w:color="auto"/>
            </w:tcBorders>
          </w:tcPr>
          <w:p w:rsidR="0092693C" w:rsidRDefault="0092693C" w:rsidP="004F38AC">
            <w:pPr>
              <w:rPr>
                <w:rStyle w:val="BookTitle"/>
              </w:rPr>
            </w:pPr>
            <w:r>
              <w:rPr>
                <w:rStyle w:val="BookTitle"/>
              </w:rPr>
              <w:t>Monitoring and Compliance</w:t>
            </w:r>
          </w:p>
          <w:p w:rsidR="0092693C" w:rsidRPr="00DB1396" w:rsidRDefault="0092693C" w:rsidP="004F38AC">
            <w:pPr>
              <w:rPr>
                <w:rStyle w:val="BookTitle"/>
              </w:rPr>
            </w:pPr>
          </w:p>
        </w:tc>
        <w:tc>
          <w:tcPr>
            <w:tcW w:w="6830" w:type="dxa"/>
            <w:tcBorders>
              <w:left w:val="single" w:sz="4" w:space="0" w:color="auto"/>
              <w:bottom w:val="single" w:sz="4" w:space="0" w:color="auto"/>
            </w:tcBorders>
          </w:tcPr>
          <w:p w:rsidR="00B9299A" w:rsidRPr="00B9299A" w:rsidRDefault="00B9299A" w:rsidP="00B9299A">
            <w:pPr>
              <w:rPr>
                <w:rFonts w:cs="Arial"/>
              </w:rPr>
            </w:pPr>
            <w:r w:rsidRPr="00B9299A">
              <w:rPr>
                <w:rFonts w:cs="Arial"/>
              </w:rPr>
              <w:t>To ensure compliance</w:t>
            </w:r>
            <w:r w:rsidR="00285E51">
              <w:rPr>
                <w:rFonts w:cs="Arial"/>
              </w:rPr>
              <w:t xml:space="preserve"> with this Code of Co</w:t>
            </w:r>
            <w:r w:rsidR="00FF191B">
              <w:rPr>
                <w:rFonts w:cs="Arial"/>
              </w:rPr>
              <w:t>n</w:t>
            </w:r>
            <w:r w:rsidR="00285E51">
              <w:rPr>
                <w:rFonts w:cs="Arial"/>
              </w:rPr>
              <w:t>duct</w:t>
            </w:r>
            <w:r w:rsidRPr="00B9299A">
              <w:rPr>
                <w:rFonts w:cs="Arial"/>
              </w:rPr>
              <w:t xml:space="preserve">, </w:t>
            </w:r>
            <w:r w:rsidR="00E230F0">
              <w:rPr>
                <w:rFonts w:cs="Arial"/>
              </w:rPr>
              <w:t>t</w:t>
            </w:r>
            <w:r w:rsidR="001F70F2">
              <w:rPr>
                <w:rFonts w:cs="Arial"/>
              </w:rPr>
              <w:t>he Company</w:t>
            </w:r>
            <w:r w:rsidRPr="00B9299A">
              <w:rPr>
                <w:rFonts w:cs="Arial"/>
              </w:rPr>
              <w:t xml:space="preserve"> shall have the right to monitor </w:t>
            </w:r>
            <w:r w:rsidR="00E230F0">
              <w:rPr>
                <w:rFonts w:cs="Arial"/>
              </w:rPr>
              <w:t>business partner</w:t>
            </w:r>
            <w:r w:rsidRPr="00B9299A">
              <w:rPr>
                <w:rFonts w:cs="Arial"/>
              </w:rPr>
              <w:t xml:space="preserve"> facilities through audits and visits by </w:t>
            </w:r>
            <w:r w:rsidR="001F70F2">
              <w:rPr>
                <w:rFonts w:cs="Arial"/>
              </w:rPr>
              <w:t>Company</w:t>
            </w:r>
            <w:r w:rsidRPr="00B9299A">
              <w:rPr>
                <w:rFonts w:cs="Arial"/>
              </w:rPr>
              <w:t xml:space="preserve"> representatives.  We seek relationships with </w:t>
            </w:r>
            <w:r w:rsidR="00E230F0">
              <w:rPr>
                <w:rFonts w:cs="Arial"/>
              </w:rPr>
              <w:t xml:space="preserve">business partners </w:t>
            </w:r>
            <w:r w:rsidRPr="00B9299A">
              <w:rPr>
                <w:rFonts w:cs="Arial"/>
              </w:rPr>
              <w:t xml:space="preserve">that are committed to adhering to </w:t>
            </w:r>
            <w:r w:rsidR="00E230F0">
              <w:rPr>
                <w:rFonts w:cs="Arial"/>
              </w:rPr>
              <w:t xml:space="preserve">this Code of Conduct, including </w:t>
            </w:r>
            <w:r w:rsidRPr="00B9299A">
              <w:rPr>
                <w:rFonts w:cs="Arial"/>
              </w:rPr>
              <w:t>fair and safe labor conditions and sound environmental practices.  If we determine that a</w:t>
            </w:r>
            <w:r w:rsidR="00E25167">
              <w:rPr>
                <w:rFonts w:cs="Arial"/>
              </w:rPr>
              <w:t xml:space="preserve"> </w:t>
            </w:r>
            <w:r w:rsidR="00E230F0">
              <w:rPr>
                <w:rFonts w:cs="Arial"/>
              </w:rPr>
              <w:t xml:space="preserve">business partner </w:t>
            </w:r>
            <w:r w:rsidRPr="00B9299A">
              <w:rPr>
                <w:rFonts w:cs="Arial"/>
              </w:rPr>
              <w:t xml:space="preserve">facility does not comply, we typically work with that vendor to develop and implement an appropriate corrective action plan.  However, depending on the circumstances, </w:t>
            </w:r>
            <w:r w:rsidR="00E230F0">
              <w:rPr>
                <w:rFonts w:cs="Arial"/>
              </w:rPr>
              <w:t>t</w:t>
            </w:r>
            <w:r w:rsidR="001F70F2">
              <w:rPr>
                <w:rFonts w:cs="Arial"/>
              </w:rPr>
              <w:t>he Company</w:t>
            </w:r>
            <w:r w:rsidRPr="00B9299A">
              <w:rPr>
                <w:rFonts w:cs="Arial"/>
              </w:rPr>
              <w:t xml:space="preserve"> may elect to end the relationship for failing to adhere to this policy.  This Code of Conduct must be posted </w:t>
            </w:r>
            <w:r w:rsidR="00FF191B">
              <w:rPr>
                <w:rFonts w:cs="Arial"/>
              </w:rPr>
              <w:t>by</w:t>
            </w:r>
            <w:r w:rsidR="006155DD">
              <w:rPr>
                <w:rFonts w:cs="Arial"/>
              </w:rPr>
              <w:t xml:space="preserve"> the</w:t>
            </w:r>
            <w:r w:rsidR="00FF191B">
              <w:rPr>
                <w:rFonts w:cs="Arial"/>
              </w:rPr>
              <w:t xml:space="preserve"> business partner </w:t>
            </w:r>
            <w:r w:rsidRPr="00B9299A">
              <w:rPr>
                <w:rFonts w:cs="Arial"/>
              </w:rPr>
              <w:t>in a place visible to all employees in their native language.</w:t>
            </w:r>
          </w:p>
          <w:p w:rsidR="0092693C" w:rsidRDefault="0092693C" w:rsidP="004F38AC"/>
        </w:tc>
      </w:tr>
    </w:tbl>
    <w:tbl>
      <w:tblPr>
        <w:tblStyle w:val="TableGrid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92693C" w:rsidTr="004F38AC">
        <w:tc>
          <w:tcPr>
            <w:tcW w:w="2520" w:type="dxa"/>
            <w:tcBorders>
              <w:top w:val="single" w:sz="4" w:space="0" w:color="auto"/>
              <w:right w:val="single" w:sz="4" w:space="0" w:color="auto"/>
            </w:tcBorders>
          </w:tcPr>
          <w:p w:rsidR="0092693C" w:rsidRPr="00DB1396" w:rsidRDefault="0092693C" w:rsidP="004F38AC">
            <w:pPr>
              <w:rPr>
                <w:rStyle w:val="BookTitle"/>
              </w:rPr>
            </w:pPr>
          </w:p>
        </w:tc>
        <w:tc>
          <w:tcPr>
            <w:tcW w:w="6830" w:type="dxa"/>
            <w:tcBorders>
              <w:top w:val="single" w:sz="4" w:space="0" w:color="auto"/>
              <w:left w:val="single" w:sz="4" w:space="0" w:color="auto"/>
            </w:tcBorders>
          </w:tcPr>
          <w:p w:rsidR="0092693C" w:rsidRDefault="0092693C" w:rsidP="004F38AC"/>
        </w:tc>
      </w:tr>
      <w:tr w:rsidR="0092693C" w:rsidTr="004F38AC">
        <w:tc>
          <w:tcPr>
            <w:tcW w:w="2520" w:type="dxa"/>
            <w:tcBorders>
              <w:bottom w:val="single" w:sz="4" w:space="0" w:color="auto"/>
              <w:right w:val="single" w:sz="4" w:space="0" w:color="auto"/>
            </w:tcBorders>
          </w:tcPr>
          <w:p w:rsidR="0092693C" w:rsidRDefault="003F5220" w:rsidP="004F38AC">
            <w:pPr>
              <w:rPr>
                <w:rStyle w:val="BookTitle"/>
              </w:rPr>
            </w:pPr>
            <w:r>
              <w:rPr>
                <w:rStyle w:val="BookTitle"/>
              </w:rPr>
              <w:t>Reporting</w:t>
            </w:r>
          </w:p>
          <w:p w:rsidR="0092693C" w:rsidRPr="00DB1396" w:rsidRDefault="0092693C" w:rsidP="004F38AC">
            <w:pPr>
              <w:rPr>
                <w:rStyle w:val="BookTitle"/>
              </w:rPr>
            </w:pPr>
          </w:p>
        </w:tc>
        <w:tc>
          <w:tcPr>
            <w:tcW w:w="6830" w:type="dxa"/>
            <w:tcBorders>
              <w:left w:val="single" w:sz="4" w:space="0" w:color="auto"/>
              <w:bottom w:val="single" w:sz="4" w:space="0" w:color="auto"/>
            </w:tcBorders>
          </w:tcPr>
          <w:p w:rsidR="00B9299A" w:rsidRPr="00B9299A" w:rsidRDefault="00FF191B" w:rsidP="00B9299A">
            <w:pPr>
              <w:rPr>
                <w:rFonts w:cs="Arial"/>
              </w:rPr>
            </w:pPr>
            <w:r>
              <w:rPr>
                <w:rFonts w:cs="Arial"/>
              </w:rPr>
              <w:t xml:space="preserve">Business Partners </w:t>
            </w:r>
            <w:r w:rsidR="00B9299A" w:rsidRPr="00B9299A">
              <w:rPr>
                <w:rFonts w:cs="Arial"/>
              </w:rPr>
              <w:t>are expected to adhere to th</w:t>
            </w:r>
            <w:r>
              <w:rPr>
                <w:rFonts w:cs="Arial"/>
              </w:rPr>
              <w:t xml:space="preserve">is </w:t>
            </w:r>
            <w:r w:rsidR="00B9299A" w:rsidRPr="00B9299A">
              <w:rPr>
                <w:rFonts w:cs="Arial"/>
              </w:rPr>
              <w:t>Code of Conduct</w:t>
            </w:r>
            <w:r w:rsidR="00854534">
              <w:rPr>
                <w:rFonts w:cs="Arial"/>
              </w:rPr>
              <w:t>, as updated from time to time by</w:t>
            </w:r>
            <w:r w:rsidR="006155DD">
              <w:rPr>
                <w:rFonts w:cs="Arial"/>
              </w:rPr>
              <w:t xml:space="preserve"> the</w:t>
            </w:r>
            <w:r w:rsidR="00854534">
              <w:rPr>
                <w:rFonts w:cs="Arial"/>
              </w:rPr>
              <w:t xml:space="preserve"> Company,</w:t>
            </w:r>
            <w:r w:rsidR="00B9299A" w:rsidRPr="00B9299A">
              <w:rPr>
                <w:rFonts w:cs="Arial"/>
              </w:rPr>
              <w:t xml:space="preserve"> and report any violations.</w:t>
            </w:r>
          </w:p>
          <w:p w:rsidR="00B9299A" w:rsidRPr="00B9299A" w:rsidRDefault="00B9299A" w:rsidP="00B9299A">
            <w:pPr>
              <w:widowControl w:val="0"/>
              <w:ind w:right="241"/>
              <w:rPr>
                <w:rFonts w:eastAsia="Arial"/>
              </w:rPr>
            </w:pPr>
            <w:r w:rsidRPr="00B9299A">
              <w:rPr>
                <w:rFonts w:eastAsia="Arial"/>
                <w:spacing w:val="-1"/>
              </w:rPr>
              <w:t>If</w:t>
            </w:r>
            <w:r w:rsidRPr="00B9299A">
              <w:rPr>
                <w:rFonts w:eastAsia="Arial"/>
              </w:rPr>
              <w:t xml:space="preserve"> </w:t>
            </w:r>
            <w:r w:rsidRPr="00B9299A">
              <w:rPr>
                <w:rFonts w:eastAsia="Arial"/>
                <w:spacing w:val="-3"/>
              </w:rPr>
              <w:t>you</w:t>
            </w:r>
            <w:r w:rsidRPr="00B9299A">
              <w:rPr>
                <w:rFonts w:eastAsia="Arial"/>
                <w:spacing w:val="-6"/>
              </w:rPr>
              <w:t xml:space="preserve"> </w:t>
            </w:r>
            <w:r w:rsidRPr="00B9299A">
              <w:rPr>
                <w:rFonts w:eastAsia="Arial"/>
              </w:rPr>
              <w:t>have</w:t>
            </w:r>
            <w:r w:rsidRPr="00B9299A">
              <w:rPr>
                <w:rFonts w:eastAsia="Arial"/>
                <w:spacing w:val="-9"/>
              </w:rPr>
              <w:t xml:space="preserve"> </w:t>
            </w:r>
            <w:r w:rsidRPr="00B9299A">
              <w:rPr>
                <w:rFonts w:eastAsia="Arial"/>
                <w:spacing w:val="1"/>
              </w:rPr>
              <w:t>any</w:t>
            </w:r>
            <w:r w:rsidRPr="00B9299A">
              <w:rPr>
                <w:rFonts w:eastAsia="Arial"/>
                <w:spacing w:val="-13"/>
              </w:rPr>
              <w:t xml:space="preserve"> </w:t>
            </w:r>
            <w:r w:rsidRPr="00B9299A">
              <w:rPr>
                <w:rFonts w:eastAsia="Arial"/>
              </w:rPr>
              <w:t>questions</w:t>
            </w:r>
            <w:r w:rsidRPr="00B9299A">
              <w:rPr>
                <w:rFonts w:eastAsia="Arial"/>
                <w:spacing w:val="-9"/>
              </w:rPr>
              <w:t xml:space="preserve"> </w:t>
            </w:r>
            <w:r w:rsidRPr="00B9299A">
              <w:rPr>
                <w:rFonts w:eastAsia="Arial"/>
                <w:spacing w:val="2"/>
              </w:rPr>
              <w:t>or</w:t>
            </w:r>
            <w:r w:rsidRPr="00B9299A">
              <w:rPr>
                <w:rFonts w:eastAsia="Arial"/>
                <w:spacing w:val="-7"/>
              </w:rPr>
              <w:t xml:space="preserve"> </w:t>
            </w:r>
            <w:r w:rsidRPr="00B9299A">
              <w:rPr>
                <w:rFonts w:eastAsia="Arial"/>
                <w:spacing w:val="-1"/>
              </w:rPr>
              <w:t>wish</w:t>
            </w:r>
            <w:r w:rsidRPr="00B9299A">
              <w:rPr>
                <w:rFonts w:eastAsia="Arial"/>
                <w:spacing w:val="-10"/>
              </w:rPr>
              <w:t xml:space="preserve"> </w:t>
            </w:r>
            <w:r w:rsidRPr="00B9299A">
              <w:rPr>
                <w:rFonts w:eastAsia="Arial"/>
                <w:spacing w:val="-1"/>
              </w:rPr>
              <w:t>to</w:t>
            </w:r>
            <w:r w:rsidRPr="00B9299A">
              <w:rPr>
                <w:rFonts w:eastAsia="Arial"/>
                <w:spacing w:val="-6"/>
              </w:rPr>
              <w:t xml:space="preserve"> </w:t>
            </w:r>
            <w:r w:rsidRPr="00B9299A">
              <w:rPr>
                <w:rFonts w:eastAsia="Arial"/>
              </w:rPr>
              <w:t>report</w:t>
            </w:r>
            <w:r w:rsidRPr="00B9299A">
              <w:rPr>
                <w:rFonts w:eastAsia="Arial"/>
                <w:spacing w:val="-8"/>
              </w:rPr>
              <w:t xml:space="preserve"> </w:t>
            </w:r>
            <w:r w:rsidRPr="00B9299A">
              <w:rPr>
                <w:rFonts w:eastAsia="Arial"/>
              </w:rPr>
              <w:t>a</w:t>
            </w:r>
            <w:r w:rsidRPr="00B9299A">
              <w:rPr>
                <w:rFonts w:eastAsia="Arial"/>
                <w:spacing w:val="-4"/>
              </w:rPr>
              <w:t xml:space="preserve"> </w:t>
            </w:r>
            <w:r w:rsidRPr="00B9299A">
              <w:rPr>
                <w:rFonts w:eastAsia="Arial"/>
              </w:rPr>
              <w:t>violation</w:t>
            </w:r>
            <w:r w:rsidRPr="00B9299A">
              <w:rPr>
                <w:rFonts w:eastAsia="Arial"/>
                <w:spacing w:val="-11"/>
              </w:rPr>
              <w:t xml:space="preserve"> </w:t>
            </w:r>
            <w:r w:rsidRPr="00B9299A">
              <w:rPr>
                <w:rFonts w:eastAsia="Arial"/>
                <w:spacing w:val="1"/>
              </w:rPr>
              <w:t>of</w:t>
            </w:r>
            <w:r w:rsidRPr="00B9299A">
              <w:rPr>
                <w:rFonts w:eastAsia="Arial"/>
                <w:spacing w:val="-4"/>
              </w:rPr>
              <w:t xml:space="preserve"> </w:t>
            </w:r>
            <w:r w:rsidRPr="00B9299A">
              <w:rPr>
                <w:rFonts w:eastAsia="Arial"/>
                <w:spacing w:val="-1"/>
              </w:rPr>
              <w:t>this</w:t>
            </w:r>
            <w:r w:rsidRPr="00B9299A">
              <w:rPr>
                <w:rFonts w:eastAsia="Arial"/>
                <w:spacing w:val="-7"/>
              </w:rPr>
              <w:t xml:space="preserve"> </w:t>
            </w:r>
            <w:r w:rsidRPr="00B9299A">
              <w:rPr>
                <w:rFonts w:eastAsia="Arial"/>
              </w:rPr>
              <w:t>policy,</w:t>
            </w:r>
            <w:r w:rsidRPr="00B9299A">
              <w:rPr>
                <w:rFonts w:eastAsia="Arial"/>
                <w:spacing w:val="-8"/>
              </w:rPr>
              <w:t xml:space="preserve"> </w:t>
            </w:r>
            <w:r w:rsidRPr="00B9299A">
              <w:rPr>
                <w:rFonts w:eastAsia="Arial"/>
                <w:spacing w:val="-3"/>
              </w:rPr>
              <w:t>you</w:t>
            </w:r>
            <w:r w:rsidRPr="00B9299A">
              <w:rPr>
                <w:rFonts w:eastAsia="Arial"/>
                <w:spacing w:val="-9"/>
              </w:rPr>
              <w:t xml:space="preserve"> </w:t>
            </w:r>
            <w:r w:rsidRPr="00B9299A">
              <w:rPr>
                <w:rFonts w:eastAsia="Arial"/>
                <w:spacing w:val="4"/>
              </w:rPr>
              <w:t>may</w:t>
            </w:r>
            <w:r w:rsidRPr="00B9299A">
              <w:rPr>
                <w:rFonts w:eastAsia="Arial"/>
                <w:spacing w:val="-18"/>
              </w:rPr>
              <w:t xml:space="preserve"> </w:t>
            </w:r>
            <w:r w:rsidRPr="00B9299A">
              <w:rPr>
                <w:rFonts w:eastAsia="Arial"/>
                <w:spacing w:val="1"/>
              </w:rPr>
              <w:t>notify</w:t>
            </w:r>
            <w:r w:rsidR="00FF191B">
              <w:rPr>
                <w:rFonts w:eastAsia="Arial"/>
                <w:spacing w:val="1"/>
              </w:rPr>
              <w:t xml:space="preserve"> </w:t>
            </w:r>
            <w:r w:rsidRPr="00B9299A">
              <w:rPr>
                <w:rFonts w:eastAsia="Arial"/>
                <w:spacing w:val="-18"/>
              </w:rPr>
              <w:t xml:space="preserve"> </w:t>
            </w:r>
            <w:r w:rsidR="00FF191B">
              <w:rPr>
                <w:rFonts w:eastAsia="Arial"/>
              </w:rPr>
              <w:t xml:space="preserve"> your contact at the Company, </w:t>
            </w:r>
            <w:r w:rsidR="00FF191B">
              <w:rPr>
                <w:rFonts w:eastAsia="Arial"/>
                <w:spacing w:val="-1"/>
              </w:rPr>
              <w:t>t</w:t>
            </w:r>
            <w:r w:rsidR="001F70F2">
              <w:rPr>
                <w:rFonts w:eastAsia="Arial"/>
                <w:spacing w:val="-1"/>
              </w:rPr>
              <w:t>he Company</w:t>
            </w:r>
            <w:r w:rsidRPr="00B9299A">
              <w:rPr>
                <w:rFonts w:eastAsia="Arial"/>
                <w:spacing w:val="-1"/>
              </w:rPr>
              <w:t>’s</w:t>
            </w:r>
            <w:r w:rsidRPr="00B9299A">
              <w:rPr>
                <w:rFonts w:eastAsia="Arial"/>
                <w:spacing w:val="-10"/>
              </w:rPr>
              <w:t xml:space="preserve"> </w:t>
            </w:r>
            <w:r w:rsidRPr="00B9299A">
              <w:rPr>
                <w:rFonts w:eastAsia="Arial"/>
              </w:rPr>
              <w:t>General</w:t>
            </w:r>
            <w:r w:rsidRPr="00B9299A">
              <w:rPr>
                <w:rFonts w:eastAsia="Arial"/>
                <w:spacing w:val="-13"/>
              </w:rPr>
              <w:t xml:space="preserve"> </w:t>
            </w:r>
            <w:r w:rsidRPr="00B9299A">
              <w:rPr>
                <w:rFonts w:eastAsia="Arial"/>
              </w:rPr>
              <w:t>Counsel and responsible compliance</w:t>
            </w:r>
            <w:r w:rsidRPr="00B9299A">
              <w:rPr>
                <w:rFonts w:eastAsia="Arial"/>
                <w:spacing w:val="-17"/>
              </w:rPr>
              <w:t xml:space="preserve"> </w:t>
            </w:r>
            <w:r w:rsidRPr="00B9299A">
              <w:rPr>
                <w:rFonts w:eastAsia="Arial"/>
              </w:rPr>
              <w:t xml:space="preserve">officer at </w:t>
            </w:r>
            <w:r w:rsidRPr="00B9299A">
              <w:rPr>
                <w:rFonts w:eastAsia="Arial"/>
                <w:spacing w:val="1"/>
              </w:rPr>
              <w:t>812.482.8409</w:t>
            </w:r>
            <w:r w:rsidR="00042DEE">
              <w:rPr>
                <w:rFonts w:eastAsia="Arial"/>
                <w:spacing w:val="1"/>
              </w:rPr>
              <w:t>, or the supplier chain representative</w:t>
            </w:r>
            <w:r w:rsidRPr="00B9299A">
              <w:rPr>
                <w:rFonts w:eastAsia="Arial"/>
                <w:spacing w:val="1"/>
              </w:rPr>
              <w:t>.</w:t>
            </w:r>
            <w:r w:rsidRPr="00B9299A">
              <w:rPr>
                <w:rFonts w:eastAsia="Arial"/>
              </w:rPr>
              <w:t xml:space="preserve"> </w:t>
            </w:r>
            <w:r w:rsidRPr="00B9299A">
              <w:rPr>
                <w:rFonts w:eastAsia="Arial"/>
                <w:spacing w:val="23"/>
              </w:rPr>
              <w:t xml:space="preserve"> </w:t>
            </w:r>
            <w:r w:rsidRPr="00B9299A">
              <w:rPr>
                <w:rFonts w:eastAsia="Arial"/>
                <w:spacing w:val="-1"/>
              </w:rPr>
              <w:t>In</w:t>
            </w:r>
            <w:r w:rsidRPr="00B9299A">
              <w:rPr>
                <w:rFonts w:eastAsia="Arial"/>
                <w:spacing w:val="-9"/>
              </w:rPr>
              <w:t xml:space="preserve"> </w:t>
            </w:r>
            <w:r w:rsidRPr="00B9299A">
              <w:rPr>
                <w:rFonts w:eastAsia="Arial"/>
              </w:rPr>
              <w:t>addition,</w:t>
            </w:r>
            <w:r w:rsidRPr="00B9299A">
              <w:rPr>
                <w:rFonts w:eastAsia="Arial"/>
                <w:spacing w:val="-13"/>
              </w:rPr>
              <w:t xml:space="preserve"> </w:t>
            </w:r>
            <w:r w:rsidRPr="00B9299A">
              <w:rPr>
                <w:rFonts w:eastAsia="Arial"/>
                <w:spacing w:val="1"/>
              </w:rPr>
              <w:t>an</w:t>
            </w:r>
            <w:r w:rsidRPr="00B9299A">
              <w:rPr>
                <w:rFonts w:eastAsia="Arial"/>
                <w:spacing w:val="-11"/>
              </w:rPr>
              <w:t xml:space="preserve"> </w:t>
            </w:r>
            <w:r w:rsidRPr="00B9299A">
              <w:rPr>
                <w:rFonts w:eastAsia="Arial"/>
              </w:rPr>
              <w:t>anonymous and</w:t>
            </w:r>
            <w:r w:rsidRPr="00B9299A">
              <w:rPr>
                <w:rFonts w:eastAsia="Arial"/>
                <w:spacing w:val="-19"/>
              </w:rPr>
              <w:t xml:space="preserve"> </w:t>
            </w:r>
            <w:r w:rsidRPr="00B9299A">
              <w:rPr>
                <w:rFonts w:eastAsia="Arial"/>
              </w:rPr>
              <w:t>confidential</w:t>
            </w:r>
            <w:r w:rsidRPr="00B9299A">
              <w:rPr>
                <w:rFonts w:eastAsia="Arial"/>
                <w:spacing w:val="-19"/>
              </w:rPr>
              <w:t xml:space="preserve"> </w:t>
            </w:r>
            <w:r w:rsidRPr="00B9299A">
              <w:rPr>
                <w:rFonts w:eastAsia="Arial"/>
                <w:spacing w:val="1"/>
              </w:rPr>
              <w:t>third-</w:t>
            </w:r>
            <w:r w:rsidRPr="00B9299A">
              <w:rPr>
                <w:rFonts w:eastAsia="Arial"/>
              </w:rPr>
              <w:t>party</w:t>
            </w:r>
            <w:r w:rsidRPr="00B9299A">
              <w:rPr>
                <w:rFonts w:eastAsia="Arial"/>
                <w:spacing w:val="-19"/>
              </w:rPr>
              <w:t xml:space="preserve"> </w:t>
            </w:r>
            <w:r w:rsidRPr="00B9299A">
              <w:rPr>
                <w:rFonts w:eastAsia="Arial"/>
              </w:rPr>
              <w:t>"hotline"</w:t>
            </w:r>
            <w:r w:rsidRPr="00B9299A">
              <w:rPr>
                <w:rFonts w:eastAsia="Arial"/>
                <w:spacing w:val="-16"/>
              </w:rPr>
              <w:t xml:space="preserve"> </w:t>
            </w:r>
            <w:r w:rsidRPr="00B9299A">
              <w:rPr>
                <w:rFonts w:eastAsia="Arial"/>
              </w:rPr>
              <w:t>reporting</w:t>
            </w:r>
            <w:r w:rsidRPr="00B9299A">
              <w:rPr>
                <w:rFonts w:eastAsia="Arial"/>
                <w:spacing w:val="-14"/>
              </w:rPr>
              <w:t xml:space="preserve"> </w:t>
            </w:r>
            <w:r w:rsidRPr="00B9299A">
              <w:rPr>
                <w:rFonts w:eastAsia="Arial"/>
                <w:spacing w:val="1"/>
              </w:rPr>
              <w:t>system</w:t>
            </w:r>
            <w:r w:rsidRPr="00B9299A">
              <w:rPr>
                <w:rFonts w:eastAsia="Arial"/>
                <w:spacing w:val="-5"/>
              </w:rPr>
              <w:t xml:space="preserve"> </w:t>
            </w:r>
            <w:r w:rsidRPr="00B9299A">
              <w:rPr>
                <w:rFonts w:eastAsia="Arial"/>
                <w:spacing w:val="-1"/>
              </w:rPr>
              <w:t xml:space="preserve">is </w:t>
            </w:r>
            <w:r w:rsidRPr="00B9299A">
              <w:rPr>
                <w:rFonts w:eastAsia="Arial"/>
              </w:rPr>
              <w:t>established</w:t>
            </w:r>
            <w:r w:rsidRPr="00B9299A">
              <w:rPr>
                <w:rFonts w:eastAsia="Arial"/>
                <w:spacing w:val="-10"/>
              </w:rPr>
              <w:t xml:space="preserve"> </w:t>
            </w:r>
            <w:r w:rsidRPr="00B9299A">
              <w:rPr>
                <w:rFonts w:eastAsia="Arial"/>
                <w:spacing w:val="-1"/>
              </w:rPr>
              <w:t>with</w:t>
            </w:r>
            <w:r w:rsidRPr="00B9299A">
              <w:rPr>
                <w:rFonts w:eastAsia="Arial"/>
                <w:spacing w:val="-9"/>
              </w:rPr>
              <w:t xml:space="preserve"> </w:t>
            </w:r>
            <w:r w:rsidRPr="00B9299A">
              <w:rPr>
                <w:rFonts w:eastAsia="Arial"/>
              </w:rPr>
              <w:t>a</w:t>
            </w:r>
            <w:r w:rsidRPr="00B9299A">
              <w:rPr>
                <w:rFonts w:eastAsia="Arial"/>
                <w:spacing w:val="-10"/>
              </w:rPr>
              <w:t xml:space="preserve"> </w:t>
            </w:r>
            <w:r w:rsidRPr="00B9299A">
              <w:rPr>
                <w:rFonts w:eastAsia="Arial"/>
                <w:spacing w:val="1"/>
              </w:rPr>
              <w:t>company</w:t>
            </w:r>
            <w:r w:rsidRPr="00B9299A">
              <w:rPr>
                <w:rFonts w:eastAsia="Arial"/>
                <w:spacing w:val="-21"/>
              </w:rPr>
              <w:t xml:space="preserve"> </w:t>
            </w:r>
            <w:r w:rsidRPr="00B9299A">
              <w:rPr>
                <w:rFonts w:eastAsia="Arial"/>
              </w:rPr>
              <w:t>called</w:t>
            </w:r>
            <w:r w:rsidRPr="00B9299A">
              <w:rPr>
                <w:rFonts w:eastAsia="Arial"/>
                <w:spacing w:val="-5"/>
              </w:rPr>
              <w:t xml:space="preserve"> </w:t>
            </w:r>
            <w:r w:rsidRPr="00B9299A">
              <w:rPr>
                <w:rFonts w:eastAsia="Arial"/>
              </w:rPr>
              <w:t>Ethics Point.</w:t>
            </w:r>
            <w:r w:rsidRPr="00B9299A">
              <w:rPr>
                <w:rFonts w:eastAsia="Arial"/>
                <w:spacing w:val="38"/>
              </w:rPr>
              <w:t xml:space="preserve"> </w:t>
            </w:r>
            <w:r w:rsidRPr="00B9299A">
              <w:rPr>
                <w:rFonts w:eastAsia="Arial"/>
                <w:spacing w:val="-1"/>
              </w:rPr>
              <w:t>You</w:t>
            </w:r>
            <w:r w:rsidRPr="00B9299A">
              <w:rPr>
                <w:rFonts w:eastAsia="Arial"/>
                <w:spacing w:val="-10"/>
              </w:rPr>
              <w:t xml:space="preserve"> </w:t>
            </w:r>
            <w:r w:rsidRPr="00B9299A">
              <w:rPr>
                <w:rFonts w:eastAsia="Arial"/>
                <w:spacing w:val="4"/>
              </w:rPr>
              <w:t>may</w:t>
            </w:r>
            <w:r w:rsidRPr="00B9299A">
              <w:rPr>
                <w:rFonts w:eastAsia="Arial"/>
                <w:spacing w:val="66"/>
                <w:w w:val="99"/>
              </w:rPr>
              <w:t xml:space="preserve"> </w:t>
            </w:r>
            <w:r w:rsidRPr="00B9299A">
              <w:rPr>
                <w:rFonts w:eastAsia="Arial"/>
              </w:rPr>
              <w:t>access</w:t>
            </w:r>
            <w:r w:rsidRPr="00B9299A">
              <w:rPr>
                <w:rFonts w:eastAsia="Arial"/>
                <w:spacing w:val="-10"/>
              </w:rPr>
              <w:t xml:space="preserve"> </w:t>
            </w:r>
            <w:r w:rsidRPr="00B9299A">
              <w:rPr>
                <w:rFonts w:eastAsia="Arial"/>
                <w:spacing w:val="-1"/>
              </w:rPr>
              <w:t>Ethics Point</w:t>
            </w:r>
            <w:r w:rsidRPr="00B9299A">
              <w:rPr>
                <w:rFonts w:eastAsia="Arial"/>
                <w:spacing w:val="-15"/>
              </w:rPr>
              <w:t xml:space="preserve"> </w:t>
            </w:r>
            <w:r w:rsidRPr="00B9299A">
              <w:rPr>
                <w:rFonts w:eastAsia="Arial"/>
              </w:rPr>
              <w:t>(24</w:t>
            </w:r>
            <w:r w:rsidRPr="00B9299A">
              <w:rPr>
                <w:rFonts w:eastAsia="Arial"/>
                <w:spacing w:val="-6"/>
              </w:rPr>
              <w:t xml:space="preserve"> </w:t>
            </w:r>
            <w:r w:rsidRPr="00B9299A">
              <w:rPr>
                <w:rFonts w:eastAsia="Arial"/>
              </w:rPr>
              <w:t>hours</w:t>
            </w:r>
            <w:r w:rsidRPr="00B9299A">
              <w:rPr>
                <w:rFonts w:eastAsia="Arial"/>
                <w:spacing w:val="-9"/>
              </w:rPr>
              <w:t xml:space="preserve"> </w:t>
            </w:r>
            <w:r w:rsidRPr="00B9299A">
              <w:rPr>
                <w:rFonts w:eastAsia="Arial"/>
              </w:rPr>
              <w:t>and</w:t>
            </w:r>
            <w:r w:rsidRPr="00B9299A">
              <w:rPr>
                <w:rFonts w:eastAsia="Arial"/>
                <w:spacing w:val="-9"/>
              </w:rPr>
              <w:t xml:space="preserve"> </w:t>
            </w:r>
            <w:r w:rsidRPr="00B9299A">
              <w:rPr>
                <w:rFonts w:eastAsia="Arial"/>
              </w:rPr>
              <w:t>7</w:t>
            </w:r>
            <w:r w:rsidRPr="00B9299A">
              <w:rPr>
                <w:rFonts w:eastAsia="Arial"/>
                <w:spacing w:val="-9"/>
              </w:rPr>
              <w:t xml:space="preserve"> </w:t>
            </w:r>
            <w:r w:rsidRPr="00B9299A">
              <w:rPr>
                <w:rFonts w:eastAsia="Arial"/>
              </w:rPr>
              <w:t>days/week)</w:t>
            </w:r>
            <w:r w:rsidRPr="00B9299A">
              <w:rPr>
                <w:rFonts w:eastAsia="Arial"/>
                <w:spacing w:val="-15"/>
              </w:rPr>
              <w:t xml:space="preserve"> </w:t>
            </w:r>
            <w:r w:rsidRPr="00B9299A">
              <w:rPr>
                <w:rFonts w:eastAsia="Arial"/>
                <w:spacing w:val="-1"/>
              </w:rPr>
              <w:t>to</w:t>
            </w:r>
            <w:r w:rsidRPr="00B9299A">
              <w:rPr>
                <w:rFonts w:eastAsia="Arial"/>
                <w:spacing w:val="-11"/>
              </w:rPr>
              <w:t xml:space="preserve"> </w:t>
            </w:r>
            <w:r w:rsidRPr="00B9299A">
              <w:rPr>
                <w:rFonts w:eastAsia="Arial"/>
                <w:spacing w:val="1"/>
              </w:rPr>
              <w:t>make</w:t>
            </w:r>
            <w:r w:rsidRPr="00B9299A">
              <w:rPr>
                <w:rFonts w:eastAsia="Arial"/>
                <w:spacing w:val="-11"/>
              </w:rPr>
              <w:t xml:space="preserve"> </w:t>
            </w:r>
            <w:r w:rsidRPr="00B9299A">
              <w:rPr>
                <w:rFonts w:eastAsia="Arial"/>
              </w:rPr>
              <w:t>a</w:t>
            </w:r>
            <w:r w:rsidRPr="00B9299A">
              <w:rPr>
                <w:rFonts w:eastAsia="Arial"/>
                <w:spacing w:val="-9"/>
              </w:rPr>
              <w:t xml:space="preserve"> </w:t>
            </w:r>
            <w:r w:rsidRPr="00B9299A">
              <w:rPr>
                <w:rFonts w:eastAsia="Arial"/>
                <w:spacing w:val="-1"/>
              </w:rPr>
              <w:t>report</w:t>
            </w:r>
            <w:r w:rsidRPr="00B9299A">
              <w:rPr>
                <w:rFonts w:eastAsia="Arial"/>
                <w:spacing w:val="-11"/>
              </w:rPr>
              <w:t xml:space="preserve"> </w:t>
            </w:r>
            <w:r w:rsidRPr="00B9299A">
              <w:rPr>
                <w:rFonts w:eastAsia="Arial"/>
              </w:rPr>
              <w:t>by:</w:t>
            </w:r>
          </w:p>
          <w:p w:rsidR="00B9299A" w:rsidRPr="00B9299A" w:rsidRDefault="00B9299A" w:rsidP="00B9299A">
            <w:pPr>
              <w:widowControl w:val="0"/>
              <w:spacing w:before="10"/>
              <w:rPr>
                <w:rFonts w:eastAsia="Arial" w:cs="Arial"/>
              </w:rPr>
            </w:pPr>
          </w:p>
          <w:p w:rsidR="00B9299A" w:rsidRPr="00B9299A" w:rsidRDefault="00B9299A" w:rsidP="00B9299A">
            <w:pPr>
              <w:pStyle w:val="ListParagraph"/>
              <w:widowControl w:val="0"/>
              <w:numPr>
                <w:ilvl w:val="0"/>
                <w:numId w:val="2"/>
              </w:numPr>
              <w:spacing w:after="0" w:line="240" w:lineRule="auto"/>
              <w:rPr>
                <w:rFonts w:eastAsia="Arial"/>
                <w:sz w:val="24"/>
                <w:szCs w:val="24"/>
              </w:rPr>
            </w:pPr>
            <w:r w:rsidRPr="00B9299A">
              <w:rPr>
                <w:rFonts w:eastAsia="Arial"/>
                <w:spacing w:val="1"/>
                <w:sz w:val="24"/>
                <w:szCs w:val="24"/>
              </w:rPr>
              <w:t>The</w:t>
            </w:r>
            <w:r w:rsidRPr="00B9299A">
              <w:rPr>
                <w:rFonts w:eastAsia="Arial"/>
                <w:spacing w:val="-13"/>
                <w:sz w:val="24"/>
                <w:szCs w:val="24"/>
              </w:rPr>
              <w:t xml:space="preserve"> </w:t>
            </w:r>
            <w:r w:rsidRPr="00B9299A">
              <w:rPr>
                <w:rFonts w:eastAsia="Arial"/>
                <w:spacing w:val="-1"/>
                <w:sz w:val="24"/>
                <w:szCs w:val="24"/>
              </w:rPr>
              <w:t>Internet</w:t>
            </w:r>
            <w:r w:rsidRPr="00B9299A">
              <w:rPr>
                <w:rFonts w:eastAsia="Arial"/>
                <w:spacing w:val="-10"/>
                <w:sz w:val="24"/>
                <w:szCs w:val="24"/>
              </w:rPr>
              <w:t xml:space="preserve"> </w:t>
            </w:r>
            <w:r w:rsidRPr="00B9299A">
              <w:rPr>
                <w:rFonts w:eastAsia="Arial"/>
                <w:sz w:val="24"/>
                <w:szCs w:val="24"/>
              </w:rPr>
              <w:t>–</w:t>
            </w:r>
            <w:r w:rsidRPr="00B9299A">
              <w:rPr>
                <w:rFonts w:eastAsia="Arial"/>
                <w:spacing w:val="-10"/>
                <w:sz w:val="24"/>
                <w:szCs w:val="24"/>
              </w:rPr>
              <w:t xml:space="preserve"> </w:t>
            </w:r>
            <w:r w:rsidRPr="00B9299A">
              <w:rPr>
                <w:rFonts w:eastAsia="Arial"/>
                <w:spacing w:val="2"/>
                <w:sz w:val="24"/>
                <w:szCs w:val="24"/>
              </w:rPr>
              <w:t>go</w:t>
            </w:r>
            <w:r w:rsidRPr="00B9299A">
              <w:rPr>
                <w:rFonts w:eastAsia="Arial"/>
                <w:spacing w:val="-11"/>
                <w:sz w:val="24"/>
                <w:szCs w:val="24"/>
              </w:rPr>
              <w:t xml:space="preserve"> </w:t>
            </w:r>
            <w:r w:rsidRPr="00B9299A">
              <w:rPr>
                <w:rFonts w:eastAsia="Arial"/>
                <w:spacing w:val="-1"/>
                <w:sz w:val="24"/>
                <w:szCs w:val="24"/>
              </w:rPr>
              <w:t xml:space="preserve">to </w:t>
            </w:r>
            <w:hyperlink r:id="rId12" w:history="1">
              <w:r w:rsidRPr="00B9299A">
                <w:rPr>
                  <w:rFonts w:eastAsia="Arial"/>
                  <w:color w:val="0563C1" w:themeColor="hyperlink"/>
                  <w:spacing w:val="-1"/>
                  <w:sz w:val="24"/>
                  <w:szCs w:val="24"/>
                  <w:u w:val="single"/>
                </w:rPr>
                <w:t>www.ethicspoint.com</w:t>
              </w:r>
            </w:hyperlink>
            <w:r w:rsidRPr="00B9299A">
              <w:rPr>
                <w:rFonts w:eastAsia="Arial"/>
                <w:spacing w:val="-1"/>
                <w:sz w:val="24"/>
                <w:szCs w:val="24"/>
              </w:rPr>
              <w:t xml:space="preserve"> and enter “</w:t>
            </w:r>
            <w:r w:rsidR="00FF191B">
              <w:rPr>
                <w:rFonts w:eastAsia="Arial"/>
                <w:spacing w:val="-1"/>
                <w:sz w:val="24"/>
                <w:szCs w:val="24"/>
              </w:rPr>
              <w:t>Kimball International</w:t>
            </w:r>
            <w:r w:rsidRPr="00B9299A">
              <w:rPr>
                <w:rFonts w:eastAsia="Arial"/>
                <w:spacing w:val="-1"/>
                <w:sz w:val="24"/>
                <w:szCs w:val="24"/>
              </w:rPr>
              <w:t xml:space="preserve">” in the Organization Name search box. </w:t>
            </w:r>
          </w:p>
          <w:p w:rsidR="00B9299A" w:rsidRPr="00B9299A" w:rsidRDefault="00B9299A" w:rsidP="00B9299A">
            <w:pPr>
              <w:widowControl w:val="0"/>
              <w:spacing w:before="6"/>
              <w:rPr>
                <w:rFonts w:eastAsia="Arial" w:cs="Arial"/>
              </w:rPr>
            </w:pPr>
          </w:p>
          <w:p w:rsidR="00B9299A" w:rsidRPr="00B9299A" w:rsidRDefault="00B9299A" w:rsidP="00B9299A">
            <w:pPr>
              <w:pStyle w:val="ListParagraph"/>
              <w:widowControl w:val="0"/>
              <w:numPr>
                <w:ilvl w:val="0"/>
                <w:numId w:val="2"/>
              </w:numPr>
              <w:spacing w:before="74" w:after="0" w:line="240" w:lineRule="auto"/>
              <w:rPr>
                <w:rFonts w:eastAsia="Arial"/>
                <w:sz w:val="24"/>
                <w:szCs w:val="24"/>
              </w:rPr>
            </w:pPr>
            <w:r w:rsidRPr="00B9299A">
              <w:rPr>
                <w:rFonts w:eastAsia="Arial"/>
                <w:sz w:val="24"/>
                <w:szCs w:val="24"/>
              </w:rPr>
              <w:t>Telephone</w:t>
            </w:r>
            <w:r w:rsidRPr="00B9299A">
              <w:rPr>
                <w:rFonts w:eastAsia="Arial"/>
                <w:spacing w:val="-19"/>
                <w:sz w:val="24"/>
                <w:szCs w:val="24"/>
              </w:rPr>
              <w:t xml:space="preserve"> </w:t>
            </w:r>
            <w:r w:rsidRPr="00B9299A">
              <w:rPr>
                <w:rFonts w:eastAsia="Arial"/>
                <w:sz w:val="24"/>
                <w:szCs w:val="24"/>
              </w:rPr>
              <w:t>–</w:t>
            </w:r>
            <w:r w:rsidRPr="00B9299A">
              <w:rPr>
                <w:rFonts w:eastAsia="Arial"/>
                <w:spacing w:val="-9"/>
                <w:sz w:val="24"/>
                <w:szCs w:val="24"/>
              </w:rPr>
              <w:t xml:space="preserve"> </w:t>
            </w:r>
            <w:r w:rsidRPr="00B9299A">
              <w:rPr>
                <w:rFonts w:eastAsia="Arial"/>
                <w:sz w:val="24"/>
                <w:szCs w:val="24"/>
              </w:rPr>
              <w:t>U.S.</w:t>
            </w:r>
            <w:r w:rsidRPr="00B9299A">
              <w:rPr>
                <w:rFonts w:eastAsia="Arial"/>
                <w:spacing w:val="-12"/>
                <w:sz w:val="24"/>
                <w:szCs w:val="24"/>
              </w:rPr>
              <w:t xml:space="preserve"> </w:t>
            </w:r>
            <w:r w:rsidRPr="00B9299A">
              <w:rPr>
                <w:rFonts w:eastAsia="Arial"/>
                <w:sz w:val="24"/>
                <w:szCs w:val="24"/>
              </w:rPr>
              <w:t>toll-free</w:t>
            </w:r>
            <w:r w:rsidRPr="00B9299A">
              <w:rPr>
                <w:rFonts w:eastAsia="Arial"/>
                <w:spacing w:val="-17"/>
                <w:sz w:val="24"/>
                <w:szCs w:val="24"/>
              </w:rPr>
              <w:t xml:space="preserve"> </w:t>
            </w:r>
            <w:r w:rsidRPr="00B9299A">
              <w:rPr>
                <w:rFonts w:eastAsia="Arial"/>
                <w:sz w:val="24"/>
                <w:szCs w:val="24"/>
              </w:rPr>
              <w:t>1-866-384-4277</w:t>
            </w:r>
          </w:p>
          <w:p w:rsidR="00B9299A" w:rsidRPr="00B9299A" w:rsidRDefault="00B9299A" w:rsidP="00B9299A">
            <w:pPr>
              <w:widowControl w:val="0"/>
              <w:spacing w:before="8"/>
              <w:rPr>
                <w:rFonts w:eastAsia="Arial" w:cs="Arial"/>
              </w:rPr>
            </w:pPr>
          </w:p>
          <w:p w:rsidR="00B9299A" w:rsidRPr="00B9299A" w:rsidRDefault="00B9299A" w:rsidP="00B9299A">
            <w:pPr>
              <w:pStyle w:val="ListParagraph"/>
              <w:widowControl w:val="0"/>
              <w:numPr>
                <w:ilvl w:val="0"/>
                <w:numId w:val="2"/>
              </w:numPr>
              <w:spacing w:after="0" w:line="240" w:lineRule="auto"/>
              <w:rPr>
                <w:rFonts w:eastAsia="Arial"/>
                <w:sz w:val="24"/>
                <w:szCs w:val="24"/>
              </w:rPr>
            </w:pPr>
            <w:r w:rsidRPr="00B9299A">
              <w:rPr>
                <w:rFonts w:eastAsia="Arial"/>
                <w:sz w:val="24"/>
                <w:szCs w:val="24"/>
              </w:rPr>
              <w:t>Telephone</w:t>
            </w:r>
            <w:r w:rsidRPr="00B9299A">
              <w:rPr>
                <w:rFonts w:eastAsia="Arial"/>
                <w:spacing w:val="-17"/>
                <w:sz w:val="24"/>
                <w:szCs w:val="24"/>
              </w:rPr>
              <w:t xml:space="preserve"> </w:t>
            </w:r>
            <w:r w:rsidRPr="00B9299A">
              <w:rPr>
                <w:rFonts w:eastAsia="Arial"/>
                <w:sz w:val="24"/>
                <w:szCs w:val="24"/>
              </w:rPr>
              <w:t>-</w:t>
            </w:r>
            <w:r w:rsidRPr="00B9299A">
              <w:rPr>
                <w:rFonts w:eastAsia="Arial"/>
                <w:spacing w:val="-6"/>
                <w:sz w:val="24"/>
                <w:szCs w:val="24"/>
              </w:rPr>
              <w:t xml:space="preserve"> </w:t>
            </w:r>
            <w:r w:rsidRPr="00B9299A">
              <w:rPr>
                <w:rFonts w:eastAsia="Arial"/>
                <w:sz w:val="24"/>
                <w:szCs w:val="24"/>
              </w:rPr>
              <w:t>International</w:t>
            </w:r>
            <w:r w:rsidRPr="00B9299A">
              <w:rPr>
                <w:rFonts w:eastAsia="Arial"/>
                <w:spacing w:val="-17"/>
                <w:sz w:val="24"/>
                <w:szCs w:val="24"/>
              </w:rPr>
              <w:t xml:space="preserve"> </w:t>
            </w:r>
            <w:r w:rsidRPr="00B9299A">
              <w:rPr>
                <w:rFonts w:eastAsia="Arial"/>
                <w:sz w:val="24"/>
                <w:szCs w:val="24"/>
              </w:rPr>
              <w:t>phone</w:t>
            </w:r>
            <w:r w:rsidRPr="00B9299A">
              <w:rPr>
                <w:rFonts w:eastAsia="Arial"/>
                <w:spacing w:val="-12"/>
                <w:sz w:val="24"/>
                <w:szCs w:val="24"/>
              </w:rPr>
              <w:t xml:space="preserve"> </w:t>
            </w:r>
            <w:r w:rsidRPr="00B9299A">
              <w:rPr>
                <w:rFonts w:eastAsia="Arial"/>
                <w:sz w:val="24"/>
                <w:szCs w:val="24"/>
              </w:rPr>
              <w:t>numbers</w:t>
            </w:r>
            <w:r w:rsidRPr="00B9299A">
              <w:rPr>
                <w:rFonts w:eastAsia="Arial"/>
                <w:spacing w:val="-12"/>
                <w:sz w:val="24"/>
                <w:szCs w:val="24"/>
              </w:rPr>
              <w:t xml:space="preserve"> </w:t>
            </w:r>
            <w:r w:rsidRPr="00B9299A">
              <w:rPr>
                <w:rFonts w:eastAsia="Arial"/>
                <w:spacing w:val="-1"/>
                <w:sz w:val="24"/>
                <w:szCs w:val="24"/>
              </w:rPr>
              <w:t>are</w:t>
            </w:r>
            <w:r w:rsidRPr="00B9299A">
              <w:rPr>
                <w:rFonts w:eastAsia="Arial"/>
                <w:spacing w:val="-10"/>
                <w:sz w:val="24"/>
                <w:szCs w:val="24"/>
              </w:rPr>
              <w:t xml:space="preserve"> </w:t>
            </w:r>
            <w:r w:rsidRPr="00B9299A">
              <w:rPr>
                <w:rFonts w:eastAsia="Arial"/>
                <w:sz w:val="24"/>
                <w:szCs w:val="24"/>
              </w:rPr>
              <w:t>listed</w:t>
            </w:r>
            <w:r w:rsidRPr="00B9299A">
              <w:rPr>
                <w:rFonts w:eastAsia="Arial"/>
                <w:spacing w:val="-11"/>
                <w:sz w:val="24"/>
                <w:szCs w:val="24"/>
              </w:rPr>
              <w:t xml:space="preserve"> </w:t>
            </w:r>
            <w:r w:rsidRPr="00B9299A">
              <w:rPr>
                <w:rFonts w:eastAsia="Arial"/>
                <w:spacing w:val="-1"/>
                <w:sz w:val="24"/>
                <w:szCs w:val="24"/>
              </w:rPr>
              <w:t>on</w:t>
            </w:r>
            <w:r w:rsidRPr="00B9299A">
              <w:rPr>
                <w:rFonts w:eastAsia="Arial"/>
                <w:spacing w:val="-7"/>
                <w:sz w:val="24"/>
                <w:szCs w:val="24"/>
              </w:rPr>
              <w:t xml:space="preserve"> </w:t>
            </w:r>
            <w:r w:rsidRPr="00B9299A">
              <w:rPr>
                <w:rFonts w:eastAsia="Arial"/>
                <w:spacing w:val="-1"/>
                <w:sz w:val="24"/>
                <w:szCs w:val="24"/>
              </w:rPr>
              <w:t>the</w:t>
            </w:r>
            <w:r w:rsidRPr="00B9299A">
              <w:rPr>
                <w:rFonts w:eastAsia="Arial"/>
                <w:spacing w:val="-8"/>
                <w:sz w:val="24"/>
                <w:szCs w:val="24"/>
              </w:rPr>
              <w:t xml:space="preserve"> </w:t>
            </w:r>
            <w:r w:rsidR="00FF191B">
              <w:rPr>
                <w:rFonts w:eastAsia="Arial"/>
                <w:spacing w:val="-8"/>
                <w:sz w:val="24"/>
                <w:szCs w:val="24"/>
              </w:rPr>
              <w:t xml:space="preserve">Kimball International </w:t>
            </w:r>
            <w:r w:rsidRPr="00B9299A" w:rsidDel="00D62EE2">
              <w:rPr>
                <w:rFonts w:eastAsia="Arial"/>
                <w:spacing w:val="-8"/>
                <w:sz w:val="24"/>
                <w:szCs w:val="24"/>
              </w:rPr>
              <w:t xml:space="preserve"> </w:t>
            </w:r>
            <w:r w:rsidRPr="00B9299A">
              <w:rPr>
                <w:rFonts w:eastAsia="Arial"/>
                <w:sz w:val="24"/>
                <w:szCs w:val="24"/>
              </w:rPr>
              <w:t>Ethics Point</w:t>
            </w:r>
            <w:r w:rsidRPr="00B9299A">
              <w:rPr>
                <w:rFonts w:eastAsia="Arial"/>
                <w:spacing w:val="-11"/>
                <w:sz w:val="24"/>
                <w:szCs w:val="24"/>
              </w:rPr>
              <w:t xml:space="preserve"> </w:t>
            </w:r>
            <w:r w:rsidRPr="00B9299A">
              <w:rPr>
                <w:rFonts w:eastAsia="Arial"/>
                <w:spacing w:val="1"/>
                <w:sz w:val="24"/>
                <w:szCs w:val="24"/>
              </w:rPr>
              <w:t>site.</w:t>
            </w:r>
          </w:p>
          <w:p w:rsidR="00B9299A" w:rsidRPr="00B9299A" w:rsidRDefault="00B9299A" w:rsidP="00B9299A">
            <w:pPr>
              <w:widowControl w:val="0"/>
              <w:spacing w:before="48"/>
              <w:ind w:right="289"/>
              <w:rPr>
                <w:rFonts w:eastAsia="Arial"/>
              </w:rPr>
            </w:pPr>
          </w:p>
          <w:p w:rsidR="00B9299A" w:rsidRPr="00B9299A" w:rsidRDefault="00B9299A" w:rsidP="00B9299A">
            <w:pPr>
              <w:rPr>
                <w:rFonts w:eastAsia="Arial"/>
              </w:rPr>
            </w:pPr>
            <w:r w:rsidRPr="00B9299A">
              <w:rPr>
                <w:rFonts w:eastAsia="Arial"/>
              </w:rPr>
              <w:t>All</w:t>
            </w:r>
            <w:r w:rsidRPr="00B9299A">
              <w:rPr>
                <w:rFonts w:eastAsia="Arial"/>
                <w:spacing w:val="-9"/>
              </w:rPr>
              <w:t xml:space="preserve"> </w:t>
            </w:r>
            <w:r w:rsidRPr="00B9299A">
              <w:rPr>
                <w:rFonts w:eastAsia="Arial"/>
                <w:spacing w:val="-1"/>
              </w:rPr>
              <w:t>reports</w:t>
            </w:r>
            <w:r w:rsidRPr="00B9299A">
              <w:rPr>
                <w:rFonts w:eastAsia="Arial"/>
                <w:spacing w:val="-8"/>
              </w:rPr>
              <w:t xml:space="preserve"> </w:t>
            </w:r>
            <w:r w:rsidRPr="00B9299A">
              <w:rPr>
                <w:rFonts w:eastAsia="Arial"/>
                <w:spacing w:val="-1"/>
              </w:rPr>
              <w:t>will</w:t>
            </w:r>
            <w:r w:rsidRPr="00B9299A">
              <w:rPr>
                <w:rFonts w:eastAsia="Arial"/>
                <w:spacing w:val="-7"/>
              </w:rPr>
              <w:t xml:space="preserve"> </w:t>
            </w:r>
            <w:r w:rsidRPr="00B9299A">
              <w:rPr>
                <w:rFonts w:eastAsia="Arial"/>
                <w:spacing w:val="-1"/>
              </w:rPr>
              <w:t>be</w:t>
            </w:r>
            <w:r w:rsidRPr="00B9299A">
              <w:rPr>
                <w:rFonts w:eastAsia="Arial"/>
                <w:spacing w:val="-9"/>
              </w:rPr>
              <w:t xml:space="preserve"> </w:t>
            </w:r>
            <w:r w:rsidRPr="00B9299A">
              <w:rPr>
                <w:rFonts w:eastAsia="Arial"/>
                <w:spacing w:val="1"/>
              </w:rPr>
              <w:t>promptly</w:t>
            </w:r>
            <w:r w:rsidRPr="00B9299A">
              <w:rPr>
                <w:rFonts w:eastAsia="Arial"/>
                <w:spacing w:val="-18"/>
              </w:rPr>
              <w:t xml:space="preserve"> </w:t>
            </w:r>
            <w:r w:rsidRPr="00B9299A">
              <w:rPr>
                <w:rFonts w:eastAsia="Arial"/>
              </w:rPr>
              <w:t>investigated</w:t>
            </w:r>
            <w:r w:rsidRPr="00B9299A">
              <w:rPr>
                <w:rFonts w:eastAsia="Arial"/>
                <w:spacing w:val="-10"/>
              </w:rPr>
              <w:t xml:space="preserve"> </w:t>
            </w:r>
            <w:r w:rsidRPr="00B9299A">
              <w:rPr>
                <w:rFonts w:eastAsia="Arial"/>
                <w:spacing w:val="-1"/>
              </w:rPr>
              <w:t>and</w:t>
            </w:r>
            <w:r w:rsidRPr="00B9299A">
              <w:rPr>
                <w:rFonts w:eastAsia="Arial"/>
                <w:spacing w:val="-6"/>
              </w:rPr>
              <w:t xml:space="preserve"> </w:t>
            </w:r>
            <w:r w:rsidRPr="00B9299A">
              <w:rPr>
                <w:rFonts w:eastAsia="Arial"/>
              </w:rPr>
              <w:t>there</w:t>
            </w:r>
            <w:r w:rsidRPr="00B9299A">
              <w:rPr>
                <w:rFonts w:eastAsia="Arial"/>
                <w:spacing w:val="-7"/>
              </w:rPr>
              <w:t xml:space="preserve"> </w:t>
            </w:r>
            <w:r w:rsidRPr="00B9299A">
              <w:rPr>
                <w:rFonts w:eastAsia="Arial"/>
                <w:spacing w:val="-1"/>
              </w:rPr>
              <w:t>will</w:t>
            </w:r>
            <w:r w:rsidRPr="00B9299A">
              <w:rPr>
                <w:rFonts w:eastAsia="Arial"/>
                <w:spacing w:val="-9"/>
              </w:rPr>
              <w:t xml:space="preserve"> </w:t>
            </w:r>
            <w:r w:rsidRPr="00B9299A">
              <w:rPr>
                <w:rFonts w:eastAsia="Arial"/>
                <w:spacing w:val="2"/>
              </w:rPr>
              <w:t>be</w:t>
            </w:r>
            <w:r w:rsidRPr="00B9299A">
              <w:rPr>
                <w:rFonts w:eastAsia="Arial"/>
                <w:spacing w:val="-9"/>
              </w:rPr>
              <w:t xml:space="preserve"> </w:t>
            </w:r>
            <w:r w:rsidRPr="00B9299A">
              <w:rPr>
                <w:rFonts w:eastAsia="Arial"/>
                <w:spacing w:val="-1"/>
              </w:rPr>
              <w:t>no</w:t>
            </w:r>
            <w:r w:rsidRPr="00B9299A">
              <w:rPr>
                <w:rFonts w:eastAsia="Arial"/>
                <w:spacing w:val="-8"/>
              </w:rPr>
              <w:t xml:space="preserve"> </w:t>
            </w:r>
            <w:r w:rsidRPr="00B9299A">
              <w:rPr>
                <w:rFonts w:eastAsia="Arial"/>
              </w:rPr>
              <w:t>retaliation</w:t>
            </w:r>
            <w:r w:rsidRPr="00B9299A">
              <w:rPr>
                <w:rFonts w:eastAsia="Arial"/>
                <w:spacing w:val="-16"/>
              </w:rPr>
              <w:t xml:space="preserve"> </w:t>
            </w:r>
            <w:r w:rsidRPr="00B9299A">
              <w:rPr>
                <w:rFonts w:eastAsia="Arial"/>
              </w:rPr>
              <w:t>for</w:t>
            </w:r>
            <w:r w:rsidRPr="00B9299A">
              <w:rPr>
                <w:rFonts w:eastAsia="Arial"/>
                <w:spacing w:val="-7"/>
              </w:rPr>
              <w:t xml:space="preserve"> </w:t>
            </w:r>
            <w:r w:rsidRPr="00B9299A">
              <w:rPr>
                <w:rFonts w:eastAsia="Arial"/>
                <w:spacing w:val="1"/>
              </w:rPr>
              <w:t>making</w:t>
            </w:r>
            <w:r w:rsidRPr="00B9299A">
              <w:rPr>
                <w:rFonts w:eastAsia="Arial"/>
                <w:spacing w:val="-12"/>
              </w:rPr>
              <w:t xml:space="preserve"> </w:t>
            </w:r>
            <w:r w:rsidRPr="00B9299A">
              <w:rPr>
                <w:rFonts w:eastAsia="Arial"/>
              </w:rPr>
              <w:t>a</w:t>
            </w:r>
            <w:r w:rsidRPr="00B9299A">
              <w:rPr>
                <w:rFonts w:eastAsia="Arial"/>
                <w:spacing w:val="-9"/>
              </w:rPr>
              <w:t xml:space="preserve"> </w:t>
            </w:r>
            <w:r w:rsidRPr="00B9299A">
              <w:rPr>
                <w:rFonts w:eastAsia="Arial"/>
                <w:spacing w:val="-1"/>
              </w:rPr>
              <w:t>report</w:t>
            </w:r>
            <w:r w:rsidRPr="00B9299A">
              <w:rPr>
                <w:rFonts w:eastAsia="Arial"/>
                <w:spacing w:val="-8"/>
              </w:rPr>
              <w:t xml:space="preserve"> </w:t>
            </w:r>
            <w:r w:rsidRPr="00B9299A">
              <w:rPr>
                <w:rFonts w:eastAsia="Arial"/>
                <w:spacing w:val="-1"/>
              </w:rPr>
              <w:t>or</w:t>
            </w:r>
            <w:r w:rsidRPr="00B9299A">
              <w:rPr>
                <w:rFonts w:eastAsia="Arial"/>
                <w:spacing w:val="-7"/>
              </w:rPr>
              <w:t xml:space="preserve"> </w:t>
            </w:r>
            <w:r w:rsidRPr="00B9299A">
              <w:rPr>
                <w:rFonts w:eastAsia="Arial"/>
              </w:rPr>
              <w:t>cooperating</w:t>
            </w:r>
            <w:r w:rsidRPr="00B9299A">
              <w:rPr>
                <w:rFonts w:eastAsia="Arial"/>
                <w:spacing w:val="67"/>
                <w:w w:val="99"/>
              </w:rPr>
              <w:t xml:space="preserve"> </w:t>
            </w:r>
            <w:r w:rsidRPr="00B9299A">
              <w:rPr>
                <w:rFonts w:eastAsia="Arial"/>
              </w:rPr>
              <w:t>with</w:t>
            </w:r>
            <w:r w:rsidRPr="00B9299A">
              <w:rPr>
                <w:rFonts w:eastAsia="Arial"/>
                <w:spacing w:val="-10"/>
              </w:rPr>
              <w:t xml:space="preserve"> </w:t>
            </w:r>
            <w:r w:rsidRPr="00B9299A">
              <w:rPr>
                <w:rFonts w:eastAsia="Arial"/>
                <w:spacing w:val="1"/>
              </w:rPr>
              <w:t>an</w:t>
            </w:r>
            <w:r w:rsidRPr="00B9299A">
              <w:rPr>
                <w:rFonts w:eastAsia="Arial"/>
                <w:spacing w:val="-6"/>
              </w:rPr>
              <w:t xml:space="preserve"> </w:t>
            </w:r>
            <w:r w:rsidRPr="00B9299A">
              <w:rPr>
                <w:rFonts w:eastAsia="Arial"/>
              </w:rPr>
              <w:t>investigation.</w:t>
            </w:r>
          </w:p>
          <w:p w:rsidR="0092693C" w:rsidRDefault="0092693C" w:rsidP="004F38AC"/>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DB1396" w:rsidTr="008D11A9">
        <w:tc>
          <w:tcPr>
            <w:tcW w:w="2520" w:type="dxa"/>
            <w:tcBorders>
              <w:top w:val="single" w:sz="4" w:space="0" w:color="auto"/>
              <w:right w:val="single" w:sz="4" w:space="0" w:color="auto"/>
            </w:tcBorders>
          </w:tcPr>
          <w:p w:rsidR="00DB1396" w:rsidRPr="00DB1396" w:rsidRDefault="008A2EC7">
            <w:pPr>
              <w:rPr>
                <w:rStyle w:val="BookTitle"/>
              </w:rPr>
            </w:pPr>
            <w:r>
              <w:rPr>
                <w:rStyle w:val="BookTitle"/>
              </w:rPr>
              <w:t>Business Partner</w:t>
            </w:r>
            <w:r w:rsidR="00042DEE">
              <w:rPr>
                <w:rStyle w:val="BookTitle"/>
              </w:rPr>
              <w:t xml:space="preserve"> </w:t>
            </w:r>
            <w:r w:rsidR="00B9299A">
              <w:rPr>
                <w:rStyle w:val="BookTitle"/>
              </w:rPr>
              <w:t>Attestation</w:t>
            </w:r>
          </w:p>
        </w:tc>
        <w:tc>
          <w:tcPr>
            <w:tcW w:w="6830" w:type="dxa"/>
            <w:tcBorders>
              <w:top w:val="single" w:sz="4" w:space="0" w:color="auto"/>
              <w:left w:val="single" w:sz="4" w:space="0" w:color="auto"/>
            </w:tcBorders>
          </w:tcPr>
          <w:p w:rsidR="00B9299A" w:rsidRPr="00B9299A" w:rsidRDefault="00FF191B" w:rsidP="00B9299A">
            <w:pPr>
              <w:autoSpaceDE w:val="0"/>
              <w:autoSpaceDN w:val="0"/>
              <w:adjustRightInd w:val="0"/>
              <w:rPr>
                <w:rFonts w:cs="Arial"/>
                <w:color w:val="000000"/>
              </w:rPr>
            </w:pPr>
            <w:r>
              <w:rPr>
                <w:rFonts w:cs="Arial"/>
                <w:color w:val="000000"/>
              </w:rPr>
              <w:t xml:space="preserve">Business Partner identified below </w:t>
            </w:r>
            <w:r w:rsidR="00B9299A" w:rsidRPr="00B9299A">
              <w:rPr>
                <w:rFonts w:cs="Arial"/>
                <w:color w:val="000000"/>
              </w:rPr>
              <w:t>authorize</w:t>
            </w:r>
            <w:r>
              <w:rPr>
                <w:rFonts w:cs="Arial"/>
                <w:color w:val="000000"/>
              </w:rPr>
              <w:t>s</w:t>
            </w:r>
            <w:r w:rsidR="00B9299A" w:rsidRPr="00B9299A">
              <w:rPr>
                <w:rFonts w:cs="Arial"/>
                <w:color w:val="000000"/>
              </w:rPr>
              <w:t xml:space="preserve"> the procurement of an investigative background search in accordance with anti-terrorism legislation including, without limitation, the USA Patriot Act and Section 1 of U.S. Executive Order 13224 issued September 23, 2001. </w:t>
            </w:r>
            <w:r>
              <w:rPr>
                <w:rFonts w:cs="Arial"/>
                <w:color w:val="000000"/>
              </w:rPr>
              <w:t>Business Partner identified below</w:t>
            </w:r>
            <w:r w:rsidR="00E25167">
              <w:rPr>
                <w:rFonts w:cs="Arial"/>
                <w:color w:val="000000"/>
              </w:rPr>
              <w:t xml:space="preserve"> </w:t>
            </w:r>
            <w:r w:rsidR="00B9299A" w:rsidRPr="00B9299A">
              <w:rPr>
                <w:rFonts w:cs="Arial"/>
                <w:color w:val="000000"/>
              </w:rPr>
              <w:t>also certif</w:t>
            </w:r>
            <w:r>
              <w:rPr>
                <w:rFonts w:cs="Arial"/>
                <w:color w:val="000000"/>
              </w:rPr>
              <w:t>ies</w:t>
            </w:r>
            <w:r w:rsidR="00B9299A" w:rsidRPr="00B9299A">
              <w:rPr>
                <w:rFonts w:cs="Arial"/>
                <w:color w:val="000000"/>
              </w:rPr>
              <w:t xml:space="preserve"> that neither it nor any of its funding sources, is or has ever been a terrorist or suspected terrorist, or a person or entity described in the aforementioned legislation. </w:t>
            </w:r>
            <w:r w:rsidR="00C1571E">
              <w:rPr>
                <w:rFonts w:cs="Arial"/>
                <w:color w:val="000000"/>
              </w:rPr>
              <w:t xml:space="preserve">The Company adheres to the sanctions as outlined in the Office of Foreign Asset Controls (OFAC). </w:t>
            </w:r>
            <w:r>
              <w:rPr>
                <w:rFonts w:cs="Arial"/>
                <w:color w:val="000000"/>
              </w:rPr>
              <w:t>Business partner identified below</w:t>
            </w:r>
            <w:r w:rsidR="00042DEE" w:rsidRPr="00B9299A">
              <w:rPr>
                <w:rFonts w:cs="Arial"/>
                <w:color w:val="000000"/>
              </w:rPr>
              <w:t xml:space="preserve"> </w:t>
            </w:r>
            <w:r w:rsidR="00B9299A" w:rsidRPr="00B9299A">
              <w:rPr>
                <w:rFonts w:cs="Arial"/>
                <w:color w:val="000000"/>
              </w:rPr>
              <w:t xml:space="preserve">understand that </w:t>
            </w:r>
            <w:r>
              <w:rPr>
                <w:rFonts w:cs="Arial"/>
                <w:color w:val="000000"/>
              </w:rPr>
              <w:t>t</w:t>
            </w:r>
            <w:r w:rsidR="001F70F2">
              <w:rPr>
                <w:rFonts w:cs="Arial"/>
                <w:color w:val="000000"/>
              </w:rPr>
              <w:t>he Company</w:t>
            </w:r>
            <w:r w:rsidR="00B9299A" w:rsidRPr="00B9299A">
              <w:rPr>
                <w:rFonts w:cs="Arial"/>
                <w:color w:val="000000"/>
              </w:rPr>
              <w:t xml:space="preserve"> will not do business </w:t>
            </w:r>
            <w:r>
              <w:rPr>
                <w:rFonts w:cs="Arial"/>
                <w:color w:val="000000"/>
              </w:rPr>
              <w:t xml:space="preserve">with any entity or individual that has </w:t>
            </w:r>
            <w:r w:rsidR="00B9299A" w:rsidRPr="00B9299A">
              <w:rPr>
                <w:rFonts w:cs="Arial"/>
                <w:color w:val="000000"/>
              </w:rPr>
              <w:t xml:space="preserve">ever been a suspected terrorist or associated in any way with terrorist activities. </w:t>
            </w:r>
          </w:p>
          <w:p w:rsidR="00B9299A" w:rsidRPr="00B9299A" w:rsidRDefault="00B9299A" w:rsidP="00B9299A">
            <w:pPr>
              <w:autoSpaceDE w:val="0"/>
              <w:autoSpaceDN w:val="0"/>
              <w:adjustRightInd w:val="0"/>
              <w:rPr>
                <w:rFonts w:cs="Arial"/>
                <w:color w:val="000000"/>
              </w:rPr>
            </w:pPr>
          </w:p>
          <w:p w:rsidR="00B9299A" w:rsidRDefault="00FF191B" w:rsidP="00B9299A">
            <w:pPr>
              <w:autoSpaceDE w:val="0"/>
              <w:autoSpaceDN w:val="0"/>
              <w:adjustRightInd w:val="0"/>
              <w:rPr>
                <w:rFonts w:cs="Arial"/>
                <w:color w:val="000000"/>
              </w:rPr>
            </w:pPr>
            <w:r>
              <w:rPr>
                <w:rFonts w:cs="Arial"/>
                <w:color w:val="000000"/>
              </w:rPr>
              <w:t>Business Partner identified below</w:t>
            </w:r>
            <w:r w:rsidR="00042DEE" w:rsidRPr="00B9299A">
              <w:rPr>
                <w:rFonts w:cs="Arial"/>
                <w:color w:val="000000"/>
              </w:rPr>
              <w:t xml:space="preserve"> </w:t>
            </w:r>
            <w:r w:rsidR="00B9299A" w:rsidRPr="00B9299A">
              <w:rPr>
                <w:rFonts w:cs="Arial"/>
                <w:color w:val="000000"/>
              </w:rPr>
              <w:t>also agree</w:t>
            </w:r>
            <w:r>
              <w:rPr>
                <w:rFonts w:cs="Arial"/>
                <w:color w:val="000000"/>
              </w:rPr>
              <w:t>s</w:t>
            </w:r>
            <w:r w:rsidR="00B9299A" w:rsidRPr="00B9299A">
              <w:rPr>
                <w:rFonts w:cs="Arial"/>
                <w:color w:val="000000"/>
              </w:rPr>
              <w:t xml:space="preserve"> to provide accurate and complete information to </w:t>
            </w:r>
            <w:r>
              <w:rPr>
                <w:rFonts w:cs="Arial"/>
                <w:color w:val="000000"/>
              </w:rPr>
              <w:t>t</w:t>
            </w:r>
            <w:r w:rsidR="001F70F2">
              <w:rPr>
                <w:rFonts w:cs="Arial"/>
                <w:color w:val="000000"/>
              </w:rPr>
              <w:t>he Company</w:t>
            </w:r>
            <w:r w:rsidR="00B9299A" w:rsidRPr="00B9299A">
              <w:rPr>
                <w:rFonts w:cs="Arial"/>
                <w:color w:val="000000"/>
              </w:rPr>
              <w:t xml:space="preserve"> to enable it to comply with all of its importation requirements. By way of signature below, </w:t>
            </w:r>
            <w:r>
              <w:rPr>
                <w:rFonts w:cs="Arial"/>
                <w:color w:val="000000"/>
              </w:rPr>
              <w:t>Business Partner</w:t>
            </w:r>
            <w:r w:rsidR="00042DEE">
              <w:rPr>
                <w:rFonts w:cs="Arial"/>
                <w:color w:val="000000"/>
              </w:rPr>
              <w:t xml:space="preserve"> </w:t>
            </w:r>
            <w:r w:rsidR="00B9299A" w:rsidRPr="00B9299A">
              <w:rPr>
                <w:rFonts w:cs="Arial"/>
                <w:color w:val="000000"/>
              </w:rPr>
              <w:t>agree to have read, understand and agrees to the terms and conditions set forth in th</w:t>
            </w:r>
            <w:r>
              <w:rPr>
                <w:rFonts w:cs="Arial"/>
                <w:color w:val="000000"/>
              </w:rPr>
              <w:t xml:space="preserve">is </w:t>
            </w:r>
            <w:r w:rsidR="00B9299A" w:rsidRPr="00B9299A">
              <w:rPr>
                <w:rFonts w:cs="Arial"/>
                <w:color w:val="000000"/>
              </w:rPr>
              <w:t xml:space="preserve">Code of Conduct and to promptly report any confirmed or suspected violations of these principles to </w:t>
            </w:r>
            <w:r>
              <w:rPr>
                <w:rFonts w:cs="Arial"/>
                <w:color w:val="000000"/>
              </w:rPr>
              <w:t>t</w:t>
            </w:r>
            <w:r w:rsidR="001F70F2">
              <w:rPr>
                <w:rFonts w:cs="Arial"/>
                <w:color w:val="000000"/>
              </w:rPr>
              <w:t>he Company</w:t>
            </w:r>
            <w:r>
              <w:rPr>
                <w:rFonts w:cs="Arial"/>
                <w:color w:val="000000"/>
              </w:rPr>
              <w:t xml:space="preserve"> as specified herein</w:t>
            </w:r>
            <w:r w:rsidR="00B9299A" w:rsidRPr="00B9299A">
              <w:rPr>
                <w:rFonts w:cs="Arial"/>
                <w:color w:val="000000"/>
              </w:rPr>
              <w:t xml:space="preserve">. </w:t>
            </w:r>
            <w:r>
              <w:rPr>
                <w:rFonts w:cs="Arial"/>
                <w:color w:val="000000"/>
              </w:rPr>
              <w:t xml:space="preserve">Business Partner identified below </w:t>
            </w:r>
            <w:r w:rsidR="00B9299A" w:rsidRPr="00B9299A">
              <w:rPr>
                <w:rFonts w:cs="Arial"/>
                <w:color w:val="000000"/>
              </w:rPr>
              <w:t>further certif</w:t>
            </w:r>
            <w:r>
              <w:rPr>
                <w:rFonts w:cs="Arial"/>
                <w:color w:val="000000"/>
              </w:rPr>
              <w:t>ies</w:t>
            </w:r>
            <w:r w:rsidR="00B9299A" w:rsidRPr="00B9299A">
              <w:rPr>
                <w:rFonts w:cs="Arial"/>
                <w:color w:val="000000"/>
              </w:rPr>
              <w:t xml:space="preserve"> that</w:t>
            </w:r>
            <w:r>
              <w:rPr>
                <w:rFonts w:cs="Arial"/>
                <w:color w:val="000000"/>
              </w:rPr>
              <w:t xml:space="preserve">, </w:t>
            </w:r>
            <w:r w:rsidR="00E25167">
              <w:rPr>
                <w:rFonts w:cs="Arial"/>
                <w:color w:val="000000"/>
              </w:rPr>
              <w:t>i</w:t>
            </w:r>
            <w:r>
              <w:rPr>
                <w:rFonts w:cs="Arial"/>
                <w:color w:val="000000"/>
              </w:rPr>
              <w:t>f it</w:t>
            </w:r>
            <w:r w:rsidR="00E25167">
              <w:rPr>
                <w:rFonts w:cs="Arial"/>
                <w:color w:val="000000"/>
              </w:rPr>
              <w:t xml:space="preserve"> supplies</w:t>
            </w:r>
            <w:r>
              <w:rPr>
                <w:rFonts w:cs="Arial"/>
                <w:color w:val="000000"/>
              </w:rPr>
              <w:t xml:space="preserve"> materials to the Company, any </w:t>
            </w:r>
            <w:r w:rsidR="00B9299A" w:rsidRPr="00B9299A">
              <w:rPr>
                <w:rFonts w:cs="Arial"/>
                <w:color w:val="000000"/>
              </w:rPr>
              <w:t>materials incorporated into the products suppl</w:t>
            </w:r>
            <w:r w:rsidR="006155DD">
              <w:rPr>
                <w:rFonts w:cs="Arial"/>
                <w:color w:val="000000"/>
              </w:rPr>
              <w:t>ied</w:t>
            </w:r>
            <w:r w:rsidR="00B9299A" w:rsidRPr="00B9299A">
              <w:rPr>
                <w:rFonts w:cs="Arial"/>
                <w:color w:val="000000"/>
              </w:rPr>
              <w:t xml:space="preserve"> to </w:t>
            </w:r>
            <w:r>
              <w:rPr>
                <w:rFonts w:cs="Arial"/>
                <w:color w:val="000000"/>
              </w:rPr>
              <w:t>t</w:t>
            </w:r>
            <w:r w:rsidR="001F70F2">
              <w:rPr>
                <w:rFonts w:cs="Arial"/>
                <w:color w:val="000000"/>
              </w:rPr>
              <w:t>he Company</w:t>
            </w:r>
            <w:r w:rsidR="00B9299A" w:rsidRPr="00B9299A">
              <w:rPr>
                <w:rFonts w:cs="Arial"/>
                <w:color w:val="000000"/>
              </w:rPr>
              <w:t xml:space="preserve"> comply with </w:t>
            </w:r>
            <w:r>
              <w:rPr>
                <w:rFonts w:cs="Arial"/>
                <w:color w:val="000000"/>
              </w:rPr>
              <w:t xml:space="preserve">all applicable </w:t>
            </w:r>
            <w:r w:rsidR="00B9299A" w:rsidRPr="00B9299A">
              <w:rPr>
                <w:rFonts w:cs="Arial"/>
                <w:color w:val="000000"/>
              </w:rPr>
              <w:t xml:space="preserve">laws regarding slavery and human trafficking of the country or countries in which it is doing business. </w:t>
            </w:r>
          </w:p>
          <w:p w:rsidR="00CD52DF" w:rsidRDefault="00CD52DF" w:rsidP="00B9299A">
            <w:pPr>
              <w:autoSpaceDE w:val="0"/>
              <w:autoSpaceDN w:val="0"/>
              <w:adjustRightInd w:val="0"/>
              <w:rPr>
                <w:rFonts w:cs="Arial"/>
                <w:color w:val="000000"/>
              </w:rPr>
            </w:pPr>
          </w:p>
          <w:p w:rsidR="00CD52DF" w:rsidRPr="00B9299A" w:rsidRDefault="00FF191B" w:rsidP="00B9299A">
            <w:pPr>
              <w:autoSpaceDE w:val="0"/>
              <w:autoSpaceDN w:val="0"/>
              <w:adjustRightInd w:val="0"/>
              <w:rPr>
                <w:rFonts w:cs="Arial"/>
                <w:color w:val="000000"/>
              </w:rPr>
            </w:pPr>
            <w:r>
              <w:rPr>
                <w:rFonts w:cs="Arial"/>
                <w:color w:val="000000"/>
              </w:rPr>
              <w:t xml:space="preserve">Business Partner identified below </w:t>
            </w:r>
            <w:r w:rsidR="00CD52DF">
              <w:rPr>
                <w:rFonts w:cs="Arial"/>
                <w:color w:val="000000"/>
              </w:rPr>
              <w:t>agree</w:t>
            </w:r>
            <w:r w:rsidR="00E25167">
              <w:rPr>
                <w:rFonts w:cs="Arial"/>
                <w:color w:val="000000"/>
              </w:rPr>
              <w:t>s</w:t>
            </w:r>
            <w:r w:rsidR="00CD52DF">
              <w:rPr>
                <w:rFonts w:cs="Arial"/>
                <w:color w:val="000000"/>
              </w:rPr>
              <w:t xml:space="preserve"> to comply with</w:t>
            </w:r>
            <w:r w:rsidR="00C1571E">
              <w:rPr>
                <w:rFonts w:cs="Arial"/>
                <w:color w:val="000000"/>
              </w:rPr>
              <w:t xml:space="preserve"> th</w:t>
            </w:r>
            <w:r>
              <w:rPr>
                <w:rFonts w:cs="Arial"/>
                <w:color w:val="000000"/>
              </w:rPr>
              <w:t xml:space="preserve">is </w:t>
            </w:r>
            <w:r w:rsidR="00C1571E">
              <w:rPr>
                <w:rFonts w:cs="Arial"/>
                <w:color w:val="000000"/>
              </w:rPr>
              <w:t>Code of Conduct as is outlined</w:t>
            </w:r>
            <w:r w:rsidR="00CD52DF">
              <w:rPr>
                <w:rFonts w:cs="Arial"/>
                <w:color w:val="000000"/>
              </w:rPr>
              <w:t xml:space="preserve"> above</w:t>
            </w:r>
            <w:r w:rsidR="00854534">
              <w:rPr>
                <w:rFonts w:cs="Arial"/>
                <w:color w:val="000000"/>
              </w:rPr>
              <w:t xml:space="preserve"> and as updated from time to time by Company</w:t>
            </w:r>
            <w:r>
              <w:rPr>
                <w:rFonts w:cs="Arial"/>
                <w:color w:val="000000"/>
              </w:rPr>
              <w:t>.</w:t>
            </w:r>
            <w:r w:rsidR="00834122">
              <w:rPr>
                <w:rFonts w:cs="Arial"/>
                <w:color w:val="000000"/>
              </w:rPr>
              <w:t xml:space="preserve">  The current version of this Code of Conduct can always be found on the Company website.</w:t>
            </w:r>
          </w:p>
          <w:p w:rsidR="00B9299A" w:rsidRPr="00B9299A" w:rsidRDefault="00B9299A" w:rsidP="00B9299A">
            <w:pPr>
              <w:autoSpaceDE w:val="0"/>
              <w:autoSpaceDN w:val="0"/>
              <w:adjustRightInd w:val="0"/>
              <w:rPr>
                <w:rFonts w:cs="Arial"/>
                <w:color w:val="000000"/>
              </w:rPr>
            </w:pPr>
          </w:p>
          <w:p w:rsidR="00FF191B" w:rsidRDefault="00FF191B" w:rsidP="00B9299A">
            <w:pPr>
              <w:autoSpaceDE w:val="0"/>
              <w:autoSpaceDN w:val="0"/>
              <w:adjustRightInd w:val="0"/>
              <w:rPr>
                <w:rFonts w:cs="Arial"/>
                <w:color w:val="000000"/>
              </w:rPr>
            </w:pPr>
            <w:r>
              <w:rPr>
                <w:rFonts w:cs="Arial"/>
                <w:color w:val="000000"/>
              </w:rPr>
              <w:t xml:space="preserve">Business Partner </w:t>
            </w:r>
          </w:p>
          <w:p w:rsidR="00FF191B" w:rsidRDefault="00FF191B" w:rsidP="00B9299A">
            <w:pPr>
              <w:autoSpaceDE w:val="0"/>
              <w:autoSpaceDN w:val="0"/>
              <w:adjustRightInd w:val="0"/>
              <w:rPr>
                <w:rFonts w:cs="Arial"/>
                <w:color w:val="000000"/>
              </w:rPr>
            </w:pPr>
          </w:p>
          <w:p w:rsidR="00B9299A" w:rsidRPr="00B9299A" w:rsidRDefault="00B9299A" w:rsidP="00B9299A">
            <w:pPr>
              <w:autoSpaceDE w:val="0"/>
              <w:autoSpaceDN w:val="0"/>
              <w:adjustRightInd w:val="0"/>
              <w:rPr>
                <w:rFonts w:cs="Arial"/>
                <w:color w:val="000000"/>
              </w:rPr>
            </w:pPr>
            <w:r w:rsidRPr="00B9299A">
              <w:rPr>
                <w:rFonts w:cs="Arial"/>
                <w:color w:val="000000"/>
              </w:rPr>
              <w:t xml:space="preserve">____________________________________________ </w:t>
            </w:r>
          </w:p>
          <w:p w:rsidR="00B9299A" w:rsidRPr="00B9299A" w:rsidRDefault="00B9299A" w:rsidP="00B9299A">
            <w:pPr>
              <w:autoSpaceDE w:val="0"/>
              <w:autoSpaceDN w:val="0"/>
              <w:adjustRightInd w:val="0"/>
              <w:rPr>
                <w:rFonts w:cs="Arial"/>
                <w:color w:val="000000"/>
              </w:rPr>
            </w:pPr>
            <w:r w:rsidRPr="00B9299A">
              <w:rPr>
                <w:rFonts w:cs="Arial"/>
                <w:color w:val="000000"/>
              </w:rPr>
              <w:t xml:space="preserve">[Print Full Legal Name of Company] </w:t>
            </w:r>
          </w:p>
          <w:p w:rsidR="00B9299A" w:rsidRPr="00B9299A" w:rsidRDefault="00B9299A" w:rsidP="00B9299A">
            <w:pPr>
              <w:autoSpaceDE w:val="0"/>
              <w:autoSpaceDN w:val="0"/>
              <w:adjustRightInd w:val="0"/>
              <w:rPr>
                <w:rFonts w:cs="Arial"/>
                <w:color w:val="000000"/>
              </w:rPr>
            </w:pPr>
          </w:p>
          <w:p w:rsidR="00B9299A" w:rsidRPr="00B9299A" w:rsidRDefault="00B9299A" w:rsidP="00B9299A">
            <w:pPr>
              <w:autoSpaceDE w:val="0"/>
              <w:autoSpaceDN w:val="0"/>
              <w:adjustRightInd w:val="0"/>
              <w:rPr>
                <w:rFonts w:cs="Arial"/>
                <w:color w:val="000000"/>
              </w:rPr>
            </w:pPr>
            <w:r w:rsidRPr="00B9299A">
              <w:rPr>
                <w:rFonts w:cs="Arial"/>
                <w:color w:val="000000"/>
              </w:rPr>
              <w:t xml:space="preserve">Signature: ________________________________________ </w:t>
            </w:r>
          </w:p>
          <w:p w:rsidR="00B9299A" w:rsidRPr="00B9299A" w:rsidRDefault="00B9299A" w:rsidP="00B9299A">
            <w:pPr>
              <w:autoSpaceDE w:val="0"/>
              <w:autoSpaceDN w:val="0"/>
              <w:adjustRightInd w:val="0"/>
              <w:rPr>
                <w:rFonts w:cs="Arial"/>
                <w:color w:val="000000"/>
              </w:rPr>
            </w:pPr>
          </w:p>
          <w:p w:rsidR="00B9299A" w:rsidRPr="00B9299A" w:rsidRDefault="00B9299A" w:rsidP="00B9299A">
            <w:pPr>
              <w:autoSpaceDE w:val="0"/>
              <w:autoSpaceDN w:val="0"/>
              <w:adjustRightInd w:val="0"/>
              <w:rPr>
                <w:rFonts w:cs="Arial"/>
                <w:color w:val="000000"/>
              </w:rPr>
            </w:pPr>
            <w:r w:rsidRPr="00B9299A">
              <w:rPr>
                <w:rFonts w:cs="Arial"/>
                <w:color w:val="000000"/>
              </w:rPr>
              <w:t xml:space="preserve">Printed Name: ____________________________________ </w:t>
            </w:r>
          </w:p>
          <w:p w:rsidR="00B9299A" w:rsidRPr="00B9299A" w:rsidRDefault="00B9299A" w:rsidP="00B9299A">
            <w:pPr>
              <w:autoSpaceDE w:val="0"/>
              <w:autoSpaceDN w:val="0"/>
              <w:adjustRightInd w:val="0"/>
              <w:rPr>
                <w:rFonts w:cs="Arial"/>
                <w:color w:val="000000"/>
              </w:rPr>
            </w:pPr>
          </w:p>
          <w:p w:rsidR="00B9299A" w:rsidRPr="00B9299A" w:rsidRDefault="00B9299A" w:rsidP="00B9299A">
            <w:pPr>
              <w:autoSpaceDE w:val="0"/>
              <w:autoSpaceDN w:val="0"/>
              <w:adjustRightInd w:val="0"/>
              <w:rPr>
                <w:rFonts w:cs="Arial"/>
                <w:color w:val="000000"/>
              </w:rPr>
            </w:pPr>
            <w:r w:rsidRPr="00B9299A">
              <w:rPr>
                <w:rFonts w:cs="Arial"/>
                <w:color w:val="000000"/>
              </w:rPr>
              <w:t xml:space="preserve">Title: _____________________________________________ </w:t>
            </w:r>
          </w:p>
          <w:p w:rsidR="00B9299A" w:rsidRPr="00B9299A" w:rsidRDefault="00B9299A" w:rsidP="00B9299A">
            <w:pPr>
              <w:rPr>
                <w:rFonts w:cs="Arial"/>
                <w:color w:val="000000"/>
              </w:rPr>
            </w:pPr>
          </w:p>
          <w:p w:rsidR="00B9299A" w:rsidRPr="00B9299A" w:rsidRDefault="00B9299A" w:rsidP="00B9299A">
            <w:pPr>
              <w:rPr>
                <w:rFonts w:eastAsia="Arial"/>
              </w:rPr>
            </w:pPr>
            <w:r w:rsidRPr="00B9299A">
              <w:rPr>
                <w:rFonts w:cs="Arial"/>
                <w:color w:val="000000"/>
              </w:rPr>
              <w:t>Date: ___________</w:t>
            </w:r>
          </w:p>
          <w:p w:rsidR="00DB1396" w:rsidRDefault="00DB1396"/>
        </w:tc>
      </w:tr>
      <w:tr w:rsidR="00DB1396" w:rsidTr="008D11A9">
        <w:tc>
          <w:tcPr>
            <w:tcW w:w="2520" w:type="dxa"/>
            <w:tcBorders>
              <w:bottom w:val="single" w:sz="4" w:space="0" w:color="auto"/>
              <w:right w:val="single" w:sz="4" w:space="0" w:color="auto"/>
            </w:tcBorders>
          </w:tcPr>
          <w:p w:rsidR="00DB1396" w:rsidRPr="00DB1396" w:rsidRDefault="00DB1396">
            <w:pPr>
              <w:rPr>
                <w:rStyle w:val="BookTitle"/>
              </w:rPr>
            </w:pPr>
          </w:p>
        </w:tc>
        <w:tc>
          <w:tcPr>
            <w:tcW w:w="6830" w:type="dxa"/>
            <w:tcBorders>
              <w:left w:val="single" w:sz="4" w:space="0" w:color="auto"/>
              <w:bottom w:val="single" w:sz="4" w:space="0" w:color="auto"/>
            </w:tcBorders>
          </w:tcPr>
          <w:p w:rsidR="00DB1396" w:rsidRDefault="00DB1396"/>
        </w:tc>
      </w:tr>
      <w:tr w:rsidR="00DB1396" w:rsidTr="008D11A9">
        <w:tc>
          <w:tcPr>
            <w:tcW w:w="2520" w:type="dxa"/>
            <w:tcBorders>
              <w:top w:val="single" w:sz="4" w:space="0" w:color="auto"/>
              <w:right w:val="single" w:sz="4" w:space="0" w:color="auto"/>
            </w:tcBorders>
          </w:tcPr>
          <w:p w:rsidR="00DB1396" w:rsidRPr="00DB1396" w:rsidRDefault="00DB1396">
            <w:pPr>
              <w:rPr>
                <w:rStyle w:val="BookTitle"/>
              </w:rPr>
            </w:pPr>
          </w:p>
        </w:tc>
        <w:tc>
          <w:tcPr>
            <w:tcW w:w="6830" w:type="dxa"/>
            <w:tcBorders>
              <w:top w:val="single" w:sz="4" w:space="0" w:color="auto"/>
              <w:left w:val="single" w:sz="4" w:space="0" w:color="auto"/>
            </w:tcBorders>
          </w:tcPr>
          <w:p w:rsidR="00DB1396" w:rsidRDefault="00DB1396"/>
        </w:tc>
      </w:tr>
      <w:tr w:rsidR="00DB1396" w:rsidTr="005D6AA0">
        <w:tc>
          <w:tcPr>
            <w:tcW w:w="2520" w:type="dxa"/>
            <w:tcBorders>
              <w:right w:val="single" w:sz="4" w:space="0" w:color="auto"/>
            </w:tcBorders>
          </w:tcPr>
          <w:p w:rsidR="00DB1396" w:rsidRDefault="00DB1396">
            <w:pPr>
              <w:rPr>
                <w:rStyle w:val="BookTitle"/>
              </w:rPr>
            </w:pPr>
          </w:p>
          <w:p w:rsidR="008D11A9" w:rsidRPr="00DB1396" w:rsidRDefault="008D11A9">
            <w:pPr>
              <w:rPr>
                <w:rStyle w:val="BookTitle"/>
              </w:rPr>
            </w:pPr>
          </w:p>
        </w:tc>
        <w:tc>
          <w:tcPr>
            <w:tcW w:w="6830" w:type="dxa"/>
            <w:tcBorders>
              <w:left w:val="single" w:sz="4" w:space="0" w:color="auto"/>
            </w:tcBorders>
          </w:tcPr>
          <w:p w:rsidR="00DB1396" w:rsidRDefault="00DB1396"/>
        </w:tc>
      </w:tr>
      <w:tr w:rsidR="00DB1396" w:rsidTr="005D6AA0">
        <w:tc>
          <w:tcPr>
            <w:tcW w:w="2520" w:type="dxa"/>
            <w:tcBorders>
              <w:bottom w:val="single" w:sz="4" w:space="0" w:color="auto"/>
              <w:right w:val="single" w:sz="4" w:space="0" w:color="auto"/>
            </w:tcBorders>
          </w:tcPr>
          <w:p w:rsidR="00DB1396" w:rsidRPr="00DB1396" w:rsidRDefault="00DB1396">
            <w:pPr>
              <w:rPr>
                <w:rStyle w:val="BookTitle"/>
              </w:rPr>
            </w:pPr>
          </w:p>
        </w:tc>
        <w:tc>
          <w:tcPr>
            <w:tcW w:w="6830" w:type="dxa"/>
            <w:tcBorders>
              <w:left w:val="single" w:sz="4" w:space="0" w:color="auto"/>
              <w:bottom w:val="single" w:sz="4" w:space="0" w:color="auto"/>
            </w:tcBorders>
          </w:tcPr>
          <w:p w:rsidR="00DB1396" w:rsidRDefault="00DB1396"/>
        </w:tc>
      </w:tr>
    </w:tbl>
    <w:p w:rsidR="001F5C9B" w:rsidRDefault="001F5C9B"/>
    <w:p w:rsidR="001F5C9B" w:rsidRDefault="001F5C9B"/>
    <w:sectPr w:rsidR="001F5C9B" w:rsidSect="001E5BD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60" w:rsidRDefault="001C7060" w:rsidP="006F3FD9">
      <w:r>
        <w:separator/>
      </w:r>
    </w:p>
  </w:endnote>
  <w:endnote w:type="continuationSeparator" w:id="0">
    <w:p w:rsidR="001C7060" w:rsidRDefault="001C7060" w:rsidP="006F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FD9" w:rsidRPr="006F3FD9" w:rsidRDefault="006F3FD9">
    <w:pPr>
      <w:pStyle w:val="Footer"/>
      <w:rPr>
        <w:i/>
        <w:sz w:val="15"/>
        <w:szCs w:val="15"/>
      </w:rPr>
    </w:pPr>
    <w:r w:rsidRPr="006F3FD9">
      <w:rPr>
        <w:i/>
        <w:sz w:val="15"/>
        <w:szCs w:val="15"/>
      </w:rPr>
      <w:fldChar w:fldCharType="begin"/>
    </w:r>
    <w:r w:rsidRPr="006F3FD9">
      <w:rPr>
        <w:i/>
        <w:sz w:val="15"/>
        <w:szCs w:val="15"/>
      </w:rPr>
      <w:instrText xml:space="preserve"> FILENAME  \* MERGEFORMAT </w:instrText>
    </w:r>
    <w:r w:rsidRPr="006F3FD9">
      <w:rPr>
        <w:i/>
        <w:sz w:val="15"/>
        <w:szCs w:val="15"/>
      </w:rPr>
      <w:fldChar w:fldCharType="separate"/>
    </w:r>
    <w:r w:rsidR="00CF17BE">
      <w:rPr>
        <w:i/>
        <w:noProof/>
        <w:sz w:val="15"/>
        <w:szCs w:val="15"/>
      </w:rPr>
      <w:t>Third Party Code of Conduct</w:t>
    </w:r>
    <w:r w:rsidRPr="006F3FD9">
      <w:rPr>
        <w:i/>
        <w:sz w:val="15"/>
        <w:szCs w:val="15"/>
      </w:rPr>
      <w:fldChar w:fldCharType="end"/>
    </w:r>
    <w:r w:rsidR="00CF17BE">
      <w:rPr>
        <w:i/>
        <w:sz w:val="15"/>
        <w:szCs w:val="15"/>
      </w:rPr>
      <w:tab/>
    </w:r>
    <w:r w:rsidR="00CF17BE">
      <w:rPr>
        <w:i/>
        <w:sz w:val="15"/>
        <w:szCs w:val="15"/>
      </w:rPr>
      <w:tab/>
      <w:t xml:space="preserve">Last Updated: </w:t>
    </w:r>
    <w:r w:rsidR="00CF17BE">
      <w:rPr>
        <w:i/>
        <w:sz w:val="15"/>
        <w:szCs w:val="15"/>
      </w:rPr>
      <w:fldChar w:fldCharType="begin"/>
    </w:r>
    <w:r w:rsidR="00CF17BE">
      <w:rPr>
        <w:i/>
        <w:sz w:val="15"/>
        <w:szCs w:val="15"/>
      </w:rPr>
      <w:instrText xml:space="preserve"> SAVEDATE  \@ "MMMM d, yyyy"  \* MERGEFORMAT </w:instrText>
    </w:r>
    <w:r w:rsidR="00CF17BE">
      <w:rPr>
        <w:i/>
        <w:sz w:val="15"/>
        <w:szCs w:val="15"/>
      </w:rPr>
      <w:fldChar w:fldCharType="separate"/>
    </w:r>
    <w:r w:rsidR="00975294">
      <w:rPr>
        <w:i/>
        <w:noProof/>
        <w:sz w:val="15"/>
        <w:szCs w:val="15"/>
      </w:rPr>
      <w:t>October 9, 2018</w:t>
    </w:r>
    <w:r w:rsidR="00CF17BE">
      <w:rPr>
        <w:i/>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60" w:rsidRDefault="001C7060" w:rsidP="006F3FD9">
      <w:r>
        <w:separator/>
      </w:r>
    </w:p>
  </w:footnote>
  <w:footnote w:type="continuationSeparator" w:id="0">
    <w:p w:rsidR="001C7060" w:rsidRDefault="001C7060" w:rsidP="006F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0A0E"/>
    <w:multiLevelType w:val="hybridMultilevel"/>
    <w:tmpl w:val="C1A8F8FE"/>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 w15:restartNumberingAfterBreak="0">
    <w:nsid w:val="421B55E1"/>
    <w:multiLevelType w:val="hybridMultilevel"/>
    <w:tmpl w:val="C970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9B"/>
    <w:rsid w:val="00042DEE"/>
    <w:rsid w:val="00050D3C"/>
    <w:rsid w:val="00087B25"/>
    <w:rsid w:val="000A0627"/>
    <w:rsid w:val="000B723A"/>
    <w:rsid w:val="001357E3"/>
    <w:rsid w:val="00183060"/>
    <w:rsid w:val="00183F64"/>
    <w:rsid w:val="001C7060"/>
    <w:rsid w:val="001E5BD3"/>
    <w:rsid w:val="001F5C9B"/>
    <w:rsid w:val="001F70F2"/>
    <w:rsid w:val="00260FD8"/>
    <w:rsid w:val="002804BF"/>
    <w:rsid w:val="00285E51"/>
    <w:rsid w:val="002A5665"/>
    <w:rsid w:val="002D51CC"/>
    <w:rsid w:val="00350123"/>
    <w:rsid w:val="00357784"/>
    <w:rsid w:val="00361AEC"/>
    <w:rsid w:val="00366994"/>
    <w:rsid w:val="003F5220"/>
    <w:rsid w:val="00451984"/>
    <w:rsid w:val="004606D8"/>
    <w:rsid w:val="004757DE"/>
    <w:rsid w:val="005330FF"/>
    <w:rsid w:val="00563BC4"/>
    <w:rsid w:val="005D6AA0"/>
    <w:rsid w:val="006155DD"/>
    <w:rsid w:val="006B2405"/>
    <w:rsid w:val="006E6B84"/>
    <w:rsid w:val="006F3FD9"/>
    <w:rsid w:val="006F4A89"/>
    <w:rsid w:val="007C272A"/>
    <w:rsid w:val="00834122"/>
    <w:rsid w:val="00854534"/>
    <w:rsid w:val="00887FF5"/>
    <w:rsid w:val="008A2EC7"/>
    <w:rsid w:val="008D11A9"/>
    <w:rsid w:val="008D2B24"/>
    <w:rsid w:val="0091445E"/>
    <w:rsid w:val="0092693C"/>
    <w:rsid w:val="0097248B"/>
    <w:rsid w:val="00975294"/>
    <w:rsid w:val="00AA4315"/>
    <w:rsid w:val="00AC6B92"/>
    <w:rsid w:val="00B15FD7"/>
    <w:rsid w:val="00B9299A"/>
    <w:rsid w:val="00BE5016"/>
    <w:rsid w:val="00C1571E"/>
    <w:rsid w:val="00CD52DF"/>
    <w:rsid w:val="00CF17BE"/>
    <w:rsid w:val="00D45B9F"/>
    <w:rsid w:val="00D60234"/>
    <w:rsid w:val="00DB1396"/>
    <w:rsid w:val="00E230F0"/>
    <w:rsid w:val="00E25167"/>
    <w:rsid w:val="00E5504A"/>
    <w:rsid w:val="00E61508"/>
    <w:rsid w:val="00E80110"/>
    <w:rsid w:val="00EB5AB9"/>
    <w:rsid w:val="00F07D44"/>
    <w:rsid w:val="00FD0069"/>
    <w:rsid w:val="00FF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2954"/>
  <w15:chartTrackingRefBased/>
  <w15:docId w15:val="{D475F197-81E6-B448-83B2-AF1ED1C7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DB1396"/>
    <w:rPr>
      <w:b/>
      <w:bCs/>
      <w:i/>
      <w:iCs/>
      <w:spacing w:val="5"/>
    </w:rPr>
  </w:style>
  <w:style w:type="paragraph" w:styleId="Header">
    <w:name w:val="header"/>
    <w:basedOn w:val="Normal"/>
    <w:link w:val="HeaderChar"/>
    <w:uiPriority w:val="99"/>
    <w:unhideWhenUsed/>
    <w:rsid w:val="006F3FD9"/>
    <w:pPr>
      <w:tabs>
        <w:tab w:val="center" w:pos="4680"/>
        <w:tab w:val="right" w:pos="9360"/>
      </w:tabs>
    </w:pPr>
  </w:style>
  <w:style w:type="character" w:customStyle="1" w:styleId="HeaderChar">
    <w:name w:val="Header Char"/>
    <w:basedOn w:val="DefaultParagraphFont"/>
    <w:link w:val="Header"/>
    <w:uiPriority w:val="99"/>
    <w:rsid w:val="006F3FD9"/>
  </w:style>
  <w:style w:type="paragraph" w:styleId="Footer">
    <w:name w:val="footer"/>
    <w:basedOn w:val="Normal"/>
    <w:link w:val="FooterChar"/>
    <w:uiPriority w:val="99"/>
    <w:unhideWhenUsed/>
    <w:rsid w:val="006F3FD9"/>
    <w:pPr>
      <w:tabs>
        <w:tab w:val="center" w:pos="4680"/>
        <w:tab w:val="right" w:pos="9360"/>
      </w:tabs>
    </w:pPr>
  </w:style>
  <w:style w:type="character" w:customStyle="1" w:styleId="FooterChar">
    <w:name w:val="Footer Char"/>
    <w:basedOn w:val="DefaultParagraphFont"/>
    <w:link w:val="Footer"/>
    <w:uiPriority w:val="99"/>
    <w:rsid w:val="006F3FD9"/>
  </w:style>
  <w:style w:type="table" w:customStyle="1" w:styleId="TableGrid1">
    <w:name w:val="Table Grid1"/>
    <w:basedOn w:val="TableNormal"/>
    <w:next w:val="TableGrid"/>
    <w:uiPriority w:val="39"/>
    <w:rsid w:val="0092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2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2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2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2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26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99A"/>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2A5665"/>
    <w:rPr>
      <w:sz w:val="16"/>
      <w:szCs w:val="16"/>
    </w:rPr>
  </w:style>
  <w:style w:type="paragraph" w:styleId="CommentText">
    <w:name w:val="annotation text"/>
    <w:basedOn w:val="Normal"/>
    <w:link w:val="CommentTextChar"/>
    <w:uiPriority w:val="99"/>
    <w:semiHidden/>
    <w:unhideWhenUsed/>
    <w:rsid w:val="002A5665"/>
    <w:rPr>
      <w:sz w:val="20"/>
      <w:szCs w:val="20"/>
    </w:rPr>
  </w:style>
  <w:style w:type="character" w:customStyle="1" w:styleId="CommentTextChar">
    <w:name w:val="Comment Text Char"/>
    <w:basedOn w:val="DefaultParagraphFont"/>
    <w:link w:val="CommentText"/>
    <w:uiPriority w:val="99"/>
    <w:semiHidden/>
    <w:rsid w:val="002A5665"/>
    <w:rPr>
      <w:sz w:val="20"/>
      <w:szCs w:val="20"/>
    </w:rPr>
  </w:style>
  <w:style w:type="paragraph" w:styleId="CommentSubject">
    <w:name w:val="annotation subject"/>
    <w:basedOn w:val="CommentText"/>
    <w:next w:val="CommentText"/>
    <w:link w:val="CommentSubjectChar"/>
    <w:uiPriority w:val="99"/>
    <w:semiHidden/>
    <w:unhideWhenUsed/>
    <w:rsid w:val="002A5665"/>
    <w:rPr>
      <w:b/>
      <w:bCs/>
    </w:rPr>
  </w:style>
  <w:style w:type="character" w:customStyle="1" w:styleId="CommentSubjectChar">
    <w:name w:val="Comment Subject Char"/>
    <w:basedOn w:val="CommentTextChar"/>
    <w:link w:val="CommentSubject"/>
    <w:uiPriority w:val="99"/>
    <w:semiHidden/>
    <w:rsid w:val="002A5665"/>
    <w:rPr>
      <w:b/>
      <w:bCs/>
      <w:sz w:val="20"/>
      <w:szCs w:val="20"/>
    </w:rPr>
  </w:style>
  <w:style w:type="paragraph" w:styleId="BalloonText">
    <w:name w:val="Balloon Text"/>
    <w:basedOn w:val="Normal"/>
    <w:link w:val="BalloonTextChar"/>
    <w:uiPriority w:val="99"/>
    <w:semiHidden/>
    <w:unhideWhenUsed/>
    <w:rsid w:val="002A56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665"/>
    <w:rPr>
      <w:rFonts w:ascii="Segoe UI" w:hAnsi="Segoe UI" w:cs="Segoe UI"/>
      <w:sz w:val="18"/>
      <w:szCs w:val="18"/>
    </w:rPr>
  </w:style>
  <w:style w:type="paragraph" w:styleId="Revision">
    <w:name w:val="Revision"/>
    <w:hidden/>
    <w:uiPriority w:val="99"/>
    <w:semiHidden/>
    <w:rsid w:val="002A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hicspoi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D02F3BE95C144AA6F92DAB2C79EBD0" ma:contentTypeVersion="2" ma:contentTypeDescription="Create a new document." ma:contentTypeScope="" ma:versionID="90666b01ab3a22a45b85652eb8f7ad85">
  <xsd:schema xmlns:xsd="http://www.w3.org/2001/XMLSchema" xmlns:xs="http://www.w3.org/2001/XMLSchema" xmlns:p="http://schemas.microsoft.com/office/2006/metadata/properties" xmlns:ns2="9a12ccf2-80c4-4357-9edd-b0a05fb2fa6e" targetNamespace="http://schemas.microsoft.com/office/2006/metadata/properties" ma:root="true" ma:fieldsID="8605679a224a2bcf48600f823bbd3ec1" ns2:_="">
    <xsd:import namespace="9a12ccf2-80c4-4357-9edd-b0a05fb2fa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2ccf2-80c4-4357-9edd-b0a05fb2f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6083-AF15-42AE-8AD0-7359D948E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2ccf2-80c4-4357-9edd-b0a05fb2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BCFA0-2A36-441F-BFBD-C7F46E78B3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C40D5-DB15-4C0E-BC30-02E1D3E25CFA}">
  <ds:schemaRefs>
    <ds:schemaRef ds:uri="http://schemas.microsoft.com/sharepoint/v3/contenttype/forms"/>
  </ds:schemaRefs>
</ds:datastoreItem>
</file>

<file path=customXml/itemProps4.xml><?xml version="1.0" encoding="utf-8"?>
<ds:datastoreItem xmlns:ds="http://schemas.openxmlformats.org/officeDocument/2006/customXml" ds:itemID="{116444E2-F890-4EC1-8546-3370C7D6C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Dybevik live.com</dc:creator>
  <cp:keywords/>
  <dc:description/>
  <cp:lastModifiedBy>Dwight Peveler</cp:lastModifiedBy>
  <cp:revision>3</cp:revision>
  <dcterms:created xsi:type="dcterms:W3CDTF">2018-10-09T13:04:00Z</dcterms:created>
  <dcterms:modified xsi:type="dcterms:W3CDTF">2018-10-09T13:05:00Z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0x01010085D02F3BE95C144AA6F92DAB2C79EBD0</vt:lpwstr>
  </property>
</Properties>
</file>